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rFonts w:ascii="Times New Roman" w:hAnsi="Times New Roman"/>
          <w:i w:val="0"/>
          <w:sz w:val="36"/>
        </w:rPr>
      </w:pPr>
      <w:r>
        <w:rPr>
          <w:rFonts w:ascii="Times New Roman" w:hAnsi="Times New Roman"/>
          <w:i w:val="0"/>
          <w:sz w:val="36"/>
        </w:rPr>
        <w:t>ОТДЕЛ ОБРАЗОВАНИЯ АДМИНИСТРАЦИИ</w:t>
      </w:r>
    </w:p>
    <w:p w14:paraId="02000000">
      <w:pPr>
        <w:pStyle w:val="Style_1"/>
        <w:spacing w:after="0" w:before="0"/>
        <w:ind/>
        <w:jc w:val="center"/>
        <w:rPr>
          <w:rFonts w:ascii="Times New Roman" w:hAnsi="Times New Roman"/>
          <w:i w:val="0"/>
          <w:sz w:val="36"/>
        </w:rPr>
      </w:pPr>
      <w:r>
        <w:rPr>
          <w:rFonts w:ascii="Times New Roman" w:hAnsi="Times New Roman"/>
          <w:i w:val="0"/>
          <w:sz w:val="36"/>
        </w:rPr>
        <w:t xml:space="preserve">СОВЕТСКОГО РАЙОНА </w:t>
      </w:r>
    </w:p>
    <w:p w14:paraId="03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</w:p>
    <w:p w14:paraId="04000000">
      <w:pPr>
        <w:pStyle w:val="Style_2"/>
        <w:spacing w:after="0" w:before="0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ПРИКАЗ</w:t>
      </w:r>
    </w:p>
    <w:tbl>
      <w:tblPr>
        <w:tblStyle w:val="Style_3"/>
        <w:tblW w:type="auto" w:w="0"/>
        <w:tblInd w:type="dxa" w:w="108"/>
        <w:tblLayout w:type="fixed"/>
      </w:tblPr>
      <w:tblGrid>
        <w:gridCol w:w="2835"/>
        <w:gridCol w:w="341"/>
        <w:gridCol w:w="3284"/>
        <w:gridCol w:w="2045"/>
        <w:gridCol w:w="851"/>
      </w:tblGrid>
      <w:tr>
        <w:tc>
          <w:tcPr>
            <w:tcW w:type="dxa" w:w="2835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27.11.2024</w:t>
            </w:r>
          </w:p>
        </w:tc>
        <w:tc>
          <w:tcPr>
            <w:tcW w:type="dxa" w:w="5670"/>
            <w:gridSpan w:val="3"/>
          </w:tcPr>
          <w:p w14:paraId="06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</w:tr>
      <w:tr>
        <w:trPr>
          <w:trHeight w:hRule="atLeast" w:val="146"/>
        </w:trPr>
        <w:tc>
          <w:tcPr>
            <w:tcW w:type="dxa" w:w="3176"/>
            <w:gridSpan w:val="2"/>
          </w:tcPr>
          <w:p w14:paraId="08000000">
            <w:pPr>
              <w:ind w:firstLine="709" w:left="0"/>
              <w:jc w:val="center"/>
              <w:rPr>
                <w:sz w:val="28"/>
              </w:rPr>
            </w:pPr>
          </w:p>
        </w:tc>
        <w:tc>
          <w:tcPr>
            <w:tcW w:type="dxa" w:w="3284"/>
          </w:tcPr>
          <w:p w14:paraId="09000000">
            <w:pPr>
              <w:ind w:firstLine="709" w:left="0"/>
              <w:jc w:val="both"/>
              <w:rPr>
                <w:sz w:val="24"/>
              </w:rPr>
            </w:pPr>
            <w:r>
              <w:rPr>
                <w:sz w:val="24"/>
              </w:rPr>
              <w:t>ст. Советская</w:t>
            </w:r>
          </w:p>
        </w:tc>
        <w:tc>
          <w:tcPr>
            <w:tcW w:type="dxa" w:w="2896"/>
            <w:gridSpan w:val="2"/>
          </w:tcPr>
          <w:p w14:paraId="0A000000">
            <w:pPr>
              <w:ind w:firstLine="709" w:left="0"/>
              <w:jc w:val="both"/>
              <w:rPr>
                <w:sz w:val="28"/>
              </w:rPr>
            </w:pPr>
          </w:p>
        </w:tc>
      </w:tr>
    </w:tbl>
    <w:p w14:paraId="0B000000">
      <w:pPr>
        <w:ind/>
        <w:outlineLvl w:val="0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sz w:val="28"/>
        </w:rPr>
        <w:t xml:space="preserve">Об итогах проведения муниципального этапа </w:t>
      </w:r>
    </w:p>
    <w:p w14:paraId="0C000000">
      <w:pPr>
        <w:ind/>
        <w:outlineLvl w:val="0"/>
        <w:rPr>
          <w:b w:val="1"/>
          <w:sz w:val="28"/>
        </w:rPr>
      </w:pPr>
      <w:r>
        <w:rPr>
          <w:sz w:val="28"/>
        </w:rPr>
        <w:t xml:space="preserve">всероссийской олимпиады школьников </w:t>
      </w:r>
    </w:p>
    <w:p w14:paraId="0D000000">
      <w:pPr>
        <w:ind/>
        <w:outlineLvl w:val="0"/>
        <w:rPr>
          <w:b w:val="1"/>
          <w:sz w:val="28"/>
        </w:rPr>
      </w:pPr>
      <w:r>
        <w:rPr>
          <w:sz w:val="28"/>
        </w:rPr>
        <w:t>в 2024-2025 учебном году»</w:t>
      </w:r>
    </w:p>
    <w:p w14:paraId="0E000000">
      <w:pPr>
        <w:pStyle w:val="Style_4"/>
        <w:ind w:firstLine="709" w:left="0"/>
        <w:jc w:val="both"/>
        <w:rPr>
          <w:b w:val="0"/>
        </w:rPr>
      </w:pPr>
      <w:r>
        <w:rPr>
          <w:b w:val="0"/>
        </w:rPr>
        <w:t xml:space="preserve">В соответствии с приказом Министерства просвещения </w:t>
      </w:r>
      <w:r>
        <w:rPr>
          <w:b w:val="0"/>
        </w:rPr>
        <w:t>Российской Федерации от 27 ноября 2020 г. № 678 «Об утверждении Порядка проведения всероссийской олимпиады школьников», методическими рекомендациями по организации и проведению школьного и муниципальных этапов всероссийской олимпиады школьников в 2024/2025</w:t>
      </w:r>
      <w:r>
        <w:rPr>
          <w:b w:val="0"/>
        </w:rPr>
        <w:t xml:space="preserve"> учебном году (Москва, 2024 год), приказом Министерства общего и профессионального образования Ростовской области от 23 сентября 2024 г. № 896 «О </w:t>
      </w:r>
      <w:r>
        <w:rPr>
          <w:b w:val="0"/>
        </w:rPr>
        <w:t>проведении муниципального</w:t>
      </w:r>
      <w:r>
        <w:rPr>
          <w:b w:val="0"/>
        </w:rPr>
        <w:t xml:space="preserve"> </w:t>
      </w:r>
      <w:r>
        <w:rPr>
          <w:b w:val="0"/>
        </w:rPr>
        <w:t>этапа всероссийской</w:t>
      </w:r>
      <w:r>
        <w:rPr>
          <w:b w:val="0"/>
        </w:rPr>
        <w:t xml:space="preserve"> олимпиады школьников</w:t>
      </w:r>
      <w:r>
        <w:rPr>
          <w:b w:val="0"/>
        </w:rPr>
        <w:t xml:space="preserve"> </w:t>
      </w:r>
      <w:r>
        <w:rPr>
          <w:b w:val="0"/>
        </w:rPr>
        <w:t>по общеобразовательным предметам в 2024/25 уч</w:t>
      </w:r>
      <w:r>
        <w:rPr>
          <w:b w:val="0"/>
        </w:rPr>
        <w:t xml:space="preserve">ебном году», приказом Отдела образования Администрации Советского района от 15 октября 2024 г. № 207 «О </w:t>
      </w:r>
      <w:r>
        <w:rPr>
          <w:b w:val="0"/>
        </w:rPr>
        <w:t>проведении муниципального</w:t>
      </w:r>
      <w:r>
        <w:rPr>
          <w:b w:val="0"/>
        </w:rPr>
        <w:t xml:space="preserve"> этапа всероссийской олимпиады школьников по общеобразовательным предметам в 2024/25 учебном году в общеобразовательных организа</w:t>
      </w:r>
      <w:r>
        <w:rPr>
          <w:b w:val="0"/>
        </w:rPr>
        <w:t>циях Советского район» в Советском районе в период с 6 ноября по 26 ноября 2024 года были проведены предметные олимпиады по 14 предметам среди учащихся общеобразовательных</w:t>
      </w:r>
      <w:r>
        <w:rPr>
          <w:b w:val="0"/>
        </w:rPr>
        <w:t xml:space="preserve"> организаций.</w:t>
      </w:r>
    </w:p>
    <w:p w14:paraId="0F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Предметные олимпиады проведены на базе МБОУ </w:t>
      </w:r>
      <w:r>
        <w:rPr>
          <w:rFonts w:ascii="Times New Roman" w:hAnsi="Times New Roman"/>
          <w:sz w:val="28"/>
        </w:rPr>
        <w:t>Советская</w:t>
      </w:r>
      <w:r>
        <w:rPr>
          <w:rFonts w:ascii="Times New Roman" w:hAnsi="Times New Roman"/>
          <w:sz w:val="28"/>
        </w:rPr>
        <w:t xml:space="preserve"> СОШ.</w:t>
      </w:r>
    </w:p>
    <w:p w14:paraId="10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участия в</w:t>
      </w:r>
      <w:r>
        <w:rPr>
          <w:rFonts w:ascii="Times New Roman" w:hAnsi="Times New Roman"/>
          <w:sz w:val="28"/>
        </w:rPr>
        <w:t xml:space="preserve"> олимпиадах общеобразовательные учреждения предоставили заявки на 212</w:t>
      </w:r>
      <w:r>
        <w:rPr>
          <w:rFonts w:ascii="Times New Roman" w:hAnsi="Times New Roman"/>
          <w:sz w:val="28"/>
        </w:rPr>
        <w:t xml:space="preserve"> участника. Это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19 чел.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еньше по сравнению с 2023-2024 учебным годом. </w:t>
      </w:r>
      <w:r>
        <w:rPr>
          <w:rFonts w:ascii="Times New Roman" w:hAnsi="Times New Roman"/>
          <w:sz w:val="28"/>
        </w:rPr>
        <w:t>Из 212 учащихся, заявленных для участия в муниципальном этапе предметных олимпиад, участие приняли 156 школьника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Необходимо отметить снижение участников в муниципальном этапе всероссийской олимпиады школьников, в связи с уменьшением контингента обучающихся.</w:t>
      </w:r>
    </w:p>
    <w:p w14:paraId="11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156 </w:t>
      </w:r>
      <w:r>
        <w:rPr>
          <w:rFonts w:ascii="Times New Roman" w:hAnsi="Times New Roman"/>
          <w:sz w:val="28"/>
        </w:rPr>
        <w:t>участников победителями</w:t>
      </w:r>
      <w:r>
        <w:rPr>
          <w:rFonts w:ascii="Times New Roman" w:hAnsi="Times New Roman"/>
          <w:sz w:val="28"/>
        </w:rPr>
        <w:t xml:space="preserve"> муниципального этапа стали 9 учеников, призёрами 45 учеников.</w:t>
      </w:r>
    </w:p>
    <w:p w14:paraId="12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личном зачете следует отметить: </w:t>
      </w:r>
    </w:p>
    <w:p w14:paraId="13000000">
      <w:pPr>
        <w:pStyle w:val="Style_5"/>
        <w:numPr>
          <w:numId w:val="1"/>
        </w:numPr>
        <w:ind w:hanging="567" w:left="283"/>
        <w:jc w:val="both"/>
        <w:rPr>
          <w:rFonts w:ascii="Times New Roman" w:hAnsi="Times New Roman"/>
          <w:color w:themeColor="dark1" w:val="000000"/>
          <w:sz w:val="24"/>
        </w:rPr>
      </w:pPr>
      <w:r>
        <w:rPr>
          <w:rFonts w:ascii="Times New Roman" w:hAnsi="Times New Roman"/>
          <w:sz w:val="28"/>
        </w:rPr>
        <w:t xml:space="preserve">Гончаренко Анна – </w:t>
      </w:r>
      <w:r>
        <w:rPr>
          <w:rFonts w:ascii="Times New Roman" w:hAnsi="Times New Roman"/>
          <w:sz w:val="28"/>
        </w:rPr>
        <w:t>уч</w:t>
      </w:r>
      <w:r>
        <w:rPr>
          <w:rFonts w:ascii="Times New Roman" w:hAnsi="Times New Roman"/>
          <w:sz w:val="28"/>
        </w:rPr>
        <w:t xml:space="preserve">ащаяся МБОУ Советская СОШ (победитель по литературе и физической культуре; призер по </w:t>
      </w:r>
      <w:r>
        <w:rPr>
          <w:rFonts w:ascii="Times New Roman" w:hAnsi="Times New Roman"/>
          <w:color w:themeColor="dark1" w:val="000000"/>
          <w:sz w:val="28"/>
        </w:rPr>
        <w:t>ист</w:t>
      </w:r>
      <w:r>
        <w:rPr>
          <w:rFonts w:ascii="Times New Roman" w:hAnsi="Times New Roman"/>
          <w:color w:themeColor="dark1" w:val="000000"/>
          <w:sz w:val="28"/>
        </w:rPr>
        <w:t xml:space="preserve">ории, </w:t>
      </w:r>
      <w:r>
        <w:rPr>
          <w:rFonts w:ascii="Times New Roman" w:hAnsi="Times New Roman"/>
          <w:color w:themeColor="dark1" w:val="000000"/>
          <w:sz w:val="28"/>
        </w:rPr>
        <w:t xml:space="preserve">русскому языку, </w:t>
      </w:r>
      <w:r>
        <w:rPr>
          <w:rFonts w:ascii="Times New Roman" w:hAnsi="Times New Roman"/>
          <w:color w:themeColor="dark1" w:val="000000"/>
          <w:sz w:val="28"/>
        </w:rPr>
        <w:t>ОБЗР);</w:t>
      </w:r>
    </w:p>
    <w:p w14:paraId="14000000">
      <w:pPr>
        <w:pStyle w:val="Style_5"/>
        <w:numPr>
          <w:numId w:val="2"/>
        </w:numPr>
        <w:ind w:hanging="567" w:left="283"/>
        <w:jc w:val="both"/>
        <w:rPr>
          <w:rFonts w:ascii="Times New Roman" w:hAnsi="Times New Roman"/>
          <w:color w:themeColor="dark1" w:val="000000"/>
          <w:sz w:val="28"/>
        </w:rPr>
      </w:pPr>
      <w:r>
        <w:rPr>
          <w:rFonts w:ascii="Times New Roman" w:hAnsi="Times New Roman"/>
          <w:color w:themeColor="dark1" w:val="000000"/>
          <w:sz w:val="28"/>
        </w:rPr>
        <w:t>Коростылев Ярослав – учащийся МБОУ Советская СОШ (призер по биологии, ОБЗР, физической культуре);</w:t>
      </w:r>
    </w:p>
    <w:p w14:paraId="15000000">
      <w:pPr>
        <w:pStyle w:val="Style_5"/>
        <w:numPr>
          <w:numId w:val="2"/>
        </w:numPr>
        <w:ind w:hanging="567" w:left="283"/>
        <w:jc w:val="both"/>
        <w:rPr>
          <w:rFonts w:ascii="Times New Roman" w:hAnsi="Times New Roman"/>
          <w:color w:themeColor="dark1" w:val="000000"/>
          <w:sz w:val="28"/>
        </w:rPr>
      </w:pPr>
      <w:r>
        <w:rPr>
          <w:rFonts w:ascii="Times New Roman" w:hAnsi="Times New Roman"/>
          <w:color w:themeColor="dark1" w:val="000000"/>
          <w:sz w:val="28"/>
        </w:rPr>
        <w:t>Лукбанова Вероника – учащаяся МБОУ Чирская СОШ (призер биологии, литературе, истории);</w:t>
      </w:r>
    </w:p>
    <w:p w14:paraId="16000000">
      <w:pPr>
        <w:pStyle w:val="Style_5"/>
        <w:numPr>
          <w:numId w:val="2"/>
        </w:numPr>
        <w:ind w:hanging="567" w:left="283"/>
        <w:jc w:val="both"/>
        <w:rPr>
          <w:rFonts w:ascii="Times New Roman" w:hAnsi="Times New Roman"/>
          <w:color w:themeColor="dark1" w:val="000000"/>
          <w:sz w:val="28"/>
        </w:rPr>
      </w:pPr>
      <w:r>
        <w:rPr>
          <w:rFonts w:ascii="Times New Roman" w:hAnsi="Times New Roman"/>
          <w:color w:themeColor="dark1" w:val="000000"/>
          <w:sz w:val="28"/>
        </w:rPr>
        <w:t>Паршина Дарья – учащаяся МБОУ Советская СОШ (призер по английский язык, география, физическая культура);</w:t>
      </w:r>
    </w:p>
    <w:p w14:paraId="17000000">
      <w:pPr>
        <w:pStyle w:val="Style_5"/>
        <w:numPr>
          <w:numId w:val="2"/>
        </w:numPr>
        <w:ind w:hanging="567" w:left="283"/>
        <w:jc w:val="both"/>
        <w:rPr>
          <w:rFonts w:ascii="Times New Roman" w:hAnsi="Times New Roman"/>
          <w:color w:themeColor="dark1" w:val="000000"/>
          <w:sz w:val="28"/>
        </w:rPr>
      </w:pPr>
      <w:r>
        <w:rPr>
          <w:rFonts w:ascii="Times New Roman" w:hAnsi="Times New Roman"/>
          <w:color w:themeColor="dark1" w:val="000000"/>
          <w:sz w:val="28"/>
        </w:rPr>
        <w:t>Фролов Дмитрий Александрович – учащийся МБОУ Советская СОШ (призер по общестрознанию, ОБЗР, физической культуре).</w:t>
      </w:r>
    </w:p>
    <w:p w14:paraId="18000000">
      <w:pPr>
        <w:pStyle w:val="Style_5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Сравнивая показатели олимпиад с итогами прошлого года, отмечено следующее: показатели 2024-2025 учебного года по позиции участия по </w:t>
      </w:r>
      <w:r>
        <w:rPr>
          <w:rFonts w:ascii="Times New Roman" w:hAnsi="Times New Roman"/>
          <w:sz w:val="28"/>
        </w:rPr>
        <w:t>сравнению с прошлым 2023-2024 учебным годом ниже, а показатели по призовым местам немного увеличились.</w:t>
      </w:r>
    </w:p>
    <w:tbl>
      <w:tblPr>
        <w:tblStyle w:val="Style_3"/>
        <w:tblW w:type="auto" w:w="0"/>
        <w:tblInd w:type="dxa" w:w="39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80"/>
        <w:gridCol w:w="1709"/>
        <w:gridCol w:w="1539"/>
        <w:gridCol w:w="1296"/>
        <w:gridCol w:w="1588"/>
        <w:gridCol w:w="1649"/>
      </w:tblGrid>
      <w:tr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Учебный год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 заявлено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Приняли участие</w:t>
            </w: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Призовых мест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победители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призеры</w:t>
            </w:r>
          </w:p>
        </w:tc>
      </w:tr>
      <w:tr>
        <w:trPr>
          <w:trHeight w:hRule="atLeast" w:val="375"/>
        </w:trPr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2021-2022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390"/>
        </w:trPr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2022-2023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>
        <w:trPr>
          <w:trHeight w:hRule="atLeast" w:val="420"/>
        </w:trPr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2023-2024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>
        <w:trPr>
          <w:trHeight w:hRule="atLeast" w:val="420"/>
        </w:trPr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2024-2025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pStyle w:val="Style_5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</w:tbl>
    <w:p w14:paraId="37000000">
      <w:pPr>
        <w:pStyle w:val="Style_5"/>
        <w:ind w:firstLine="0" w:left="0"/>
        <w:jc w:val="both"/>
        <w:rPr>
          <w:rFonts w:ascii="Verdana" w:hAnsi="Verdana"/>
          <w:sz w:val="22"/>
        </w:rPr>
      </w:pPr>
    </w:p>
    <w:p w14:paraId="38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</w:t>
      </w:r>
      <w:r>
        <w:rPr>
          <w:rFonts w:ascii="Times New Roman" w:hAnsi="Times New Roman"/>
          <w:sz w:val="28"/>
        </w:rPr>
        <w:t>вышеизложенного</w:t>
      </w:r>
      <w:r>
        <w:rPr>
          <w:rFonts w:ascii="Times New Roman" w:hAnsi="Times New Roman"/>
          <w:sz w:val="28"/>
        </w:rPr>
        <w:t>,</w:t>
      </w:r>
    </w:p>
    <w:p w14:paraId="39000000">
      <w:pPr>
        <w:pStyle w:val="Style_5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ПРИКАЗЫВАЮ:</w:t>
      </w:r>
    </w:p>
    <w:p w14:paraId="3A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1. 1. </w:t>
      </w:r>
      <w:r>
        <w:rPr>
          <w:rFonts w:ascii="Times New Roman" w:hAnsi="Times New Roman"/>
          <w:sz w:val="28"/>
        </w:rPr>
        <w:t>Считать победителями и призёрами муниципального этапа всероссийской олимпиады школьников и наградить дипломами Отдела образования  Администрации Советского района следующих учащихся (приложение 3).</w:t>
      </w:r>
    </w:p>
    <w:p w14:paraId="3B000000">
      <w:pPr>
        <w:pStyle w:val="Style_5"/>
        <w:tabs>
          <w:tab w:leader="none" w:pos="748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Объявить благодарность Отдела образования Администрации</w:t>
      </w:r>
      <w:r>
        <w:rPr>
          <w:rFonts w:ascii="Times New Roman" w:hAnsi="Times New Roman"/>
          <w:sz w:val="28"/>
        </w:rPr>
        <w:t xml:space="preserve"> Советского района за большой личный вклад в подготовку обучающихся к участию в предметных олимпиадах муниципального этапа следующим педагогам (приложение 4).</w:t>
      </w:r>
    </w:p>
    <w:p w14:paraId="3C000000">
      <w:pPr>
        <w:ind w:firstLine="798" w:left="0"/>
        <w:jc w:val="both"/>
        <w:rPr>
          <w:sz w:val="28"/>
        </w:rPr>
      </w:pPr>
      <w:r>
        <w:rPr>
          <w:sz w:val="28"/>
        </w:rPr>
        <w:t xml:space="preserve">3. Объявить благодарность Отдела образования Администрации Советского района директору МБОУ </w:t>
      </w:r>
      <w:r>
        <w:rPr>
          <w:sz w:val="28"/>
        </w:rPr>
        <w:t>Советская СОШ Емельяненко Т.Н. за предоставление кабинетов, для проведения муниципального этапа всероссийских олимпиад школьников.</w:t>
      </w:r>
    </w:p>
    <w:p w14:paraId="3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Согласно спискам</w:t>
      </w:r>
      <w:r>
        <w:rPr>
          <w:sz w:val="28"/>
        </w:rPr>
        <w:t xml:space="preserve">, </w:t>
      </w:r>
      <w:r>
        <w:rPr>
          <w:sz w:val="28"/>
        </w:rPr>
        <w:t>размещенным</w:t>
      </w:r>
      <w:r>
        <w:rPr>
          <w:sz w:val="28"/>
        </w:rPr>
        <w:t xml:space="preserve"> на сайте ГБУ РО «Ростовский областной центр обработки информации в сфере образования», направ</w:t>
      </w:r>
      <w:r>
        <w:rPr>
          <w:sz w:val="28"/>
        </w:rPr>
        <w:t xml:space="preserve">ить победителей муниципального этапа всероссийской олимпиады школьников 2024-2025 учебного года в г. Ростов-на-Дону для участия в региональном этапе всероссийской олимпиады школьников. </w:t>
      </w:r>
    </w:p>
    <w:p w14:paraId="3E000000">
      <w:pPr>
        <w:ind w:firstLine="709" w:left="0"/>
        <w:jc w:val="both"/>
        <w:rPr>
          <w:sz w:val="28"/>
        </w:rPr>
      </w:pPr>
      <w:r>
        <w:rPr>
          <w:sz w:val="28"/>
        </w:rPr>
        <w:t>5. Руководителям общеобразовательных учреждений:</w:t>
      </w:r>
    </w:p>
    <w:p w14:paraId="3F000000">
      <w:pPr>
        <w:ind w:firstLine="709" w:left="0"/>
        <w:jc w:val="both"/>
        <w:rPr>
          <w:sz w:val="28"/>
        </w:rPr>
      </w:pPr>
      <w:r>
        <w:rPr>
          <w:sz w:val="28"/>
        </w:rPr>
        <w:t>5.1.Активизировать де</w:t>
      </w:r>
      <w:r>
        <w:rPr>
          <w:sz w:val="28"/>
        </w:rPr>
        <w:t xml:space="preserve">ятельность по созданию условий развития одарённых детей в образовательных учреждениях на основе принципов </w:t>
      </w:r>
      <w:r>
        <w:rPr>
          <w:sz w:val="28"/>
        </w:rPr>
        <w:t>профилизации</w:t>
      </w:r>
      <w:r>
        <w:rPr>
          <w:sz w:val="28"/>
        </w:rPr>
        <w:t xml:space="preserve"> и индивидуализации. </w:t>
      </w:r>
    </w:p>
    <w:p w14:paraId="40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5.2.Способствовать деятельности психологической службы по сопровождению личностного развития одарённых детей.</w:t>
      </w:r>
    </w:p>
    <w:p w14:paraId="41000000">
      <w:pPr>
        <w:ind w:firstLine="709" w:left="0"/>
        <w:jc w:val="both"/>
        <w:rPr>
          <w:sz w:val="28"/>
        </w:rPr>
      </w:pPr>
      <w:r>
        <w:rPr>
          <w:sz w:val="28"/>
        </w:rPr>
        <w:t>5.3.От</w:t>
      </w:r>
      <w:r>
        <w:rPr>
          <w:sz w:val="28"/>
        </w:rPr>
        <w:t>метить целенаправленную работу по подготовке к предметным олимпиадам учителей-предметников, подготовивших призёров районных предметных олимпиад.</w:t>
      </w:r>
    </w:p>
    <w:p w14:paraId="42000000">
      <w:pPr>
        <w:ind w:firstLine="709" w:left="0"/>
        <w:jc w:val="both"/>
        <w:rPr>
          <w:sz w:val="28"/>
        </w:rPr>
      </w:pPr>
      <w:r>
        <w:rPr>
          <w:sz w:val="28"/>
        </w:rPr>
        <w:t>5.4. Обеспечить содействие в исполнении п. 4 настоящего приказа.</w:t>
      </w:r>
    </w:p>
    <w:p w14:paraId="4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данного приказа в</w:t>
      </w:r>
      <w:r>
        <w:rPr>
          <w:sz w:val="28"/>
        </w:rPr>
        <w:t>озложить на ведущего специалиста Отдела образования Е.И. Паршину.</w:t>
      </w:r>
    </w:p>
    <w:p w14:paraId="44000000">
      <w:pPr>
        <w:pStyle w:val="Style_2"/>
        <w:spacing w:after="0" w:before="0"/>
        <w:ind w:firstLine="567" w:left="0"/>
        <w:rPr>
          <w:rFonts w:ascii="Times New Roman" w:hAnsi="Times New Roman"/>
          <w:b w:val="0"/>
          <w:sz w:val="28"/>
        </w:rPr>
      </w:pPr>
    </w:p>
    <w:p w14:paraId="45000000">
      <w:pPr>
        <w:pStyle w:val="Style_2"/>
        <w:spacing w:after="0" w:before="0"/>
        <w:ind w:firstLine="567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Заведующий Отделом образования </w:t>
      </w:r>
    </w:p>
    <w:p w14:paraId="46000000">
      <w:pPr>
        <w:pStyle w:val="Style_6"/>
        <w:tabs>
          <w:tab w:leader="none" w:pos="708" w:val="left"/>
        </w:tabs>
        <w:ind w:firstLine="567" w:left="0"/>
        <w:rPr>
          <w:sz w:val="28"/>
        </w:rPr>
      </w:pPr>
      <w:r>
        <w:rPr>
          <w:sz w:val="28"/>
        </w:rPr>
        <w:t>Администрации Советского района                                          В.В. Иванов</w:t>
      </w:r>
    </w:p>
    <w:p w14:paraId="47000000">
      <w:pPr>
        <w:rPr>
          <w:sz w:val="24"/>
        </w:rPr>
      </w:pPr>
      <w:r>
        <w:rPr>
          <w:sz w:val="24"/>
        </w:rPr>
        <w:t xml:space="preserve">Паршина </w:t>
      </w:r>
      <w:r>
        <w:rPr>
          <w:sz w:val="24"/>
        </w:rPr>
        <w:t>Е.И.,тел</w:t>
      </w:r>
      <w:r>
        <w:rPr>
          <w:sz w:val="24"/>
        </w:rPr>
        <w:t>.: 23-1-28.</w:t>
      </w:r>
    </w:p>
    <w:sectPr>
      <w:pgSz w:h="16838" w:orient="portrait" w:w="11906"/>
      <w:pgMar w:bottom="568" w:footer="709" w:gutter="0" w:header="709" w:left="1418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0" w:line="240" w:lineRule="auto"/>
      <w:ind/>
    </w:pPr>
    <w:rPr>
      <w:rFonts w:ascii="Times New Roman" w:hAnsi="Times New Roman"/>
      <w:sz w:val="26"/>
    </w:rPr>
  </w:style>
  <w:style w:default="1" w:styleId="Style_7_ch" w:type="character">
    <w:name w:val="Normal"/>
    <w:link w:val="Style_7"/>
    <w:rPr>
      <w:rFonts w:ascii="Times New Roman" w:hAnsi="Times New Roman"/>
      <w:sz w:val="26"/>
    </w:rPr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Обычный1"/>
    <w:link w:val="Style_12_ch"/>
    <w:rPr>
      <w:rFonts w:ascii="Times New Roman" w:hAnsi="Times New Roman"/>
      <w:sz w:val="26"/>
    </w:rPr>
  </w:style>
  <w:style w:styleId="Style_12_ch" w:type="character">
    <w:name w:val="Обычный1"/>
    <w:link w:val="Style_12"/>
    <w:rPr>
      <w:rFonts w:ascii="Times New Roman" w:hAnsi="Times New Roman"/>
      <w:sz w:val="26"/>
    </w:rPr>
  </w:style>
  <w:style w:styleId="Style_6" w:type="paragraph">
    <w:name w:val="header"/>
    <w:basedOn w:val="Style_7"/>
    <w:link w:val="Style_6_ch"/>
    <w:pPr>
      <w:tabs>
        <w:tab w:leader="none" w:pos="4677" w:val="center"/>
        <w:tab w:leader="none" w:pos="9355" w:val="right"/>
      </w:tabs>
      <w:ind/>
    </w:pPr>
  </w:style>
  <w:style w:styleId="Style_6_ch" w:type="character">
    <w:name w:val="header"/>
    <w:basedOn w:val="Style_7_ch"/>
    <w:link w:val="Style_6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2" w:type="paragraph">
    <w:name w:val="heading 3"/>
    <w:basedOn w:val="Style_7"/>
    <w:next w:val="Style_7"/>
    <w:link w:val="Style_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</w:rPr>
  </w:style>
  <w:style w:styleId="Style_2_ch" w:type="character">
    <w:name w:val="heading 3"/>
    <w:basedOn w:val="Style_7_ch"/>
    <w:link w:val="Style_2"/>
    <w:rPr>
      <w:rFonts w:ascii="Arial" w:hAnsi="Arial"/>
      <w:b w:val="1"/>
    </w:rPr>
  </w:style>
  <w:style w:styleId="Style_14" w:type="paragraph">
    <w:name w:val="FR1"/>
    <w:link w:val="Style_14_ch"/>
    <w:pPr>
      <w:widowControl w:val="0"/>
      <w:spacing w:after="0" w:before="180" w:line="300" w:lineRule="auto"/>
      <w:ind w:firstLine="0" w:left="280" w:right="200"/>
      <w:jc w:val="center"/>
    </w:pPr>
    <w:rPr>
      <w:rFonts w:ascii="Arial" w:hAnsi="Arial"/>
      <w:b w:val="1"/>
      <w:sz w:val="16"/>
    </w:rPr>
  </w:style>
  <w:style w:styleId="Style_14_ch" w:type="character">
    <w:name w:val="FR1"/>
    <w:link w:val="Style_14"/>
    <w:rPr>
      <w:rFonts w:ascii="Arial" w:hAnsi="Arial"/>
      <w:b w:val="1"/>
      <w:sz w:val="16"/>
    </w:rPr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toc 3"/>
    <w:next w:val="Style_7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4" w:type="paragraph">
    <w:name w:val="heading 1"/>
    <w:basedOn w:val="Style_7"/>
    <w:next w:val="Style_7"/>
    <w:link w:val="Style_4_ch"/>
    <w:uiPriority w:val="9"/>
    <w:qFormat/>
    <w:pPr>
      <w:keepNext w:val="1"/>
      <w:ind w:firstLine="0" w:left="360"/>
      <w:jc w:val="center"/>
      <w:outlineLvl w:val="0"/>
    </w:pPr>
    <w:rPr>
      <w:b w:val="1"/>
      <w:sz w:val="28"/>
    </w:rPr>
  </w:style>
  <w:style w:styleId="Style_4_ch" w:type="character">
    <w:name w:val="heading 1"/>
    <w:basedOn w:val="Style_7_ch"/>
    <w:link w:val="Style_4"/>
    <w:rPr>
      <w:b w:val="1"/>
      <w:sz w:val="2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7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5" w:type="paragraph">
    <w:name w:val="Body Text Indent 2"/>
    <w:basedOn w:val="Style_7"/>
    <w:link w:val="Style_5_ch"/>
    <w:pPr>
      <w:ind w:firstLine="709" w:left="0"/>
    </w:pPr>
    <w:rPr>
      <w:rFonts w:ascii="Book Antiqua" w:hAnsi="Book Antiqua"/>
    </w:rPr>
  </w:style>
  <w:style w:styleId="Style_5_ch" w:type="character">
    <w:name w:val="Body Text Indent 2"/>
    <w:basedOn w:val="Style_7_ch"/>
    <w:link w:val="Style_5"/>
    <w:rPr>
      <w:rFonts w:ascii="Book Antiqua" w:hAnsi="Book Antiqua"/>
    </w:rPr>
  </w:style>
  <w:style w:styleId="Style_21" w:type="paragraph">
    <w:name w:val="Без интервала2"/>
    <w:link w:val="Style_21_ch"/>
    <w:pPr>
      <w:spacing w:after="0" w:line="240" w:lineRule="auto"/>
      <w:ind/>
    </w:pPr>
    <w:rPr>
      <w:rFonts w:ascii="Calibri" w:hAnsi="Calibri"/>
    </w:rPr>
  </w:style>
  <w:style w:styleId="Style_21_ch" w:type="character">
    <w:name w:val="Без интервала2"/>
    <w:link w:val="Style_21"/>
    <w:rPr>
      <w:rFonts w:ascii="Calibri" w:hAnsi="Calibri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7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7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Без интервала1"/>
    <w:link w:val="Style_25_ch"/>
    <w:pPr>
      <w:spacing w:after="0" w:line="240" w:lineRule="auto"/>
      <w:ind/>
    </w:pPr>
    <w:rPr>
      <w:rFonts w:ascii="Calibri" w:hAnsi="Calibri"/>
    </w:rPr>
  </w:style>
  <w:style w:styleId="Style_25_ch" w:type="character">
    <w:name w:val="Без интервала1"/>
    <w:link w:val="Style_25"/>
    <w:rPr>
      <w:rFonts w:ascii="Calibri" w:hAnsi="Calibri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toc 5"/>
    <w:next w:val="Style_7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Balloon Text"/>
    <w:basedOn w:val="Style_7"/>
    <w:link w:val="Style_28_ch"/>
    <w:rPr>
      <w:rFonts w:ascii="Tahoma" w:hAnsi="Tahoma"/>
      <w:sz w:val="16"/>
    </w:rPr>
  </w:style>
  <w:style w:styleId="Style_28_ch" w:type="character">
    <w:name w:val="Balloon Text"/>
    <w:basedOn w:val="Style_7_ch"/>
    <w:link w:val="Style_28"/>
    <w:rPr>
      <w:rFonts w:ascii="Tahoma" w:hAnsi="Tahoma"/>
      <w:sz w:val="16"/>
    </w:rPr>
  </w:style>
  <w:style w:styleId="Style_29" w:type="paragraph">
    <w:name w:val="Subtitle"/>
    <w:next w:val="Style_7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Title"/>
    <w:next w:val="Style_7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7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1" w:type="paragraph">
    <w:name w:val="heading 2"/>
    <w:basedOn w:val="Style_7"/>
    <w:next w:val="Style_7"/>
    <w:link w:val="Style_1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1_ch" w:type="character">
    <w:name w:val="heading 2"/>
    <w:basedOn w:val="Style_7_ch"/>
    <w:link w:val="Style_1"/>
    <w:rPr>
      <w:rFonts w:ascii="Arial" w:hAnsi="Arial"/>
      <w:b w:val="1"/>
      <w:i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2024-11-27T08:54:08Z</dcterms:modified>
</cp:coreProperties>
</file>