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C4" w:rsidRPr="006B69C4" w:rsidRDefault="006B69C4" w:rsidP="006B69C4">
      <w:pPr>
        <w:spacing w:after="0" w:line="240" w:lineRule="auto"/>
        <w:ind w:left="1134" w:righ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6B69C4" w:rsidRPr="006B69C4" w:rsidRDefault="006B69C4" w:rsidP="006B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69C4" w:rsidRPr="006B69C4" w:rsidRDefault="006B69C4" w:rsidP="006B69C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6B69C4" w:rsidRPr="006B69C4" w:rsidRDefault="006B69C4" w:rsidP="006B69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Директор МБОУ Советской СОШ</w:t>
      </w:r>
    </w:p>
    <w:p w:rsidR="006B69C4" w:rsidRPr="006B69C4" w:rsidRDefault="006B69C4" w:rsidP="006B69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____________     Т.Н.Емельяненко</w:t>
      </w:r>
    </w:p>
    <w:p w:rsidR="006B69C4" w:rsidRPr="006B69C4" w:rsidRDefault="006B69C4" w:rsidP="006B69C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Приказ </w:t>
      </w:r>
      <w:r w:rsidRPr="006B6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6B69C4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ru-RU"/>
        </w:rPr>
        <w:t>109</w:t>
      </w:r>
      <w:r w:rsidRPr="006B69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F06E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30.08.2024</w:t>
      </w:r>
      <w:r w:rsidRPr="006B69C4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</w:t>
      </w:r>
    </w:p>
    <w:p w:rsidR="006B69C4" w:rsidRPr="006B69C4" w:rsidRDefault="006B69C4" w:rsidP="006B69C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69C4" w:rsidRPr="006B69C4" w:rsidRDefault="006B69C4" w:rsidP="006B69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6B69C4" w:rsidRPr="006B69C4" w:rsidRDefault="006B69C4" w:rsidP="006B69C4">
      <w:pPr>
        <w:spacing w:after="0"/>
        <w:ind w:left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6B69C4" w:rsidRPr="006B69C4" w:rsidRDefault="006B69C4" w:rsidP="006B69C4">
      <w:pPr>
        <w:spacing w:after="0"/>
        <w:ind w:left="1134" w:right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«Доноведение»</w:t>
      </w:r>
    </w:p>
    <w:p w:rsidR="006B69C4" w:rsidRPr="006B69C4" w:rsidRDefault="006B69C4" w:rsidP="006B69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 w:rsidR="00AF06EC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202</w:t>
      </w:r>
      <w:r w:rsidR="00AF06EC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6B69C4" w:rsidRPr="006B69C4" w:rsidRDefault="006B69C4" w:rsidP="006B69C4">
      <w:pPr>
        <w:spacing w:after="0"/>
        <w:ind w:left="54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Уровень образования (класс)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начальное общее, 3 класс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Общее количество часов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34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            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Направление     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духовно-нравственное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Учитель        </w:t>
      </w:r>
      <w:r w:rsidR="002C3F19">
        <w:rPr>
          <w:rFonts w:ascii="Times New Roman" w:eastAsia="Calibri" w:hAnsi="Times New Roman" w:cs="Times New Roman"/>
          <w:b/>
          <w:bCs/>
          <w:sz w:val="28"/>
          <w:szCs w:val="28"/>
        </w:rPr>
        <w:t>Трофимова Татьяна Ивановна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     </w:t>
      </w:r>
      <w:r w:rsidR="002C3F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первая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основе 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30303"/>
          <w:sz w:val="28"/>
          <w:szCs w:val="28"/>
          <w:lang w:eastAsia="ru-RU"/>
        </w:rPr>
        <w:t>Примерной программы внеурочной деятельности. Начальное и основное образование/ В.А.Горский – М.: Просвещение, 2011</w:t>
      </w: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(Стандарты второго поколения).</w:t>
      </w:r>
    </w:p>
    <w:p w:rsidR="006B69C4" w:rsidRPr="006B69C4" w:rsidRDefault="006B69C4" w:rsidP="006B69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рабочей программы </w:t>
      </w:r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«Доноведение» (авторы: канд.пед.наукЕ.Ю.Сухаревская, М.Н.Бакрева, И.Ю.Величко, М.М.Вюнникова, Е.А.Добреля, Е.А.Зыбина, О.А.Каклюгина, Л.В.Козорезова, Е.А.Никуличева, Т.Г.Степанова, А.Г.Ткаченко)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69C4" w:rsidRPr="006B69C4" w:rsidRDefault="006B69C4" w:rsidP="006B69C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AF06EC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6B69C4" w:rsidRPr="006B69C4" w:rsidRDefault="006B69C4" w:rsidP="006B69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69C4" w:rsidRPr="006B69C4" w:rsidRDefault="006B69C4" w:rsidP="006B69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6B69C4" w:rsidRPr="006B69C4" w:rsidRDefault="006B69C4" w:rsidP="006B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Нормативно-правовой базой для составления программы внеурочной деятельности «Доноведение» в рамках </w:t>
      </w:r>
    </w:p>
    <w:p w:rsidR="006B69C4" w:rsidRPr="006B69C4" w:rsidRDefault="006B69C4" w:rsidP="006B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духовно-нравственного направления внеурочной деятельности являются:</w:t>
      </w:r>
    </w:p>
    <w:p w:rsidR="006B69C4" w:rsidRPr="006B69C4" w:rsidRDefault="006B69C4" w:rsidP="006B69C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Закон Российской Федерации от 29.12.2012 № 273-ФЗ «Об образовании в Российской Федерации» (с изменениями от 02.07.2021); </w:t>
      </w:r>
    </w:p>
    <w:p w:rsidR="006B69C4" w:rsidRPr="006B69C4" w:rsidRDefault="006B69C4" w:rsidP="006B69C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Областной закон от 14.11.2013 № 26-ЗС «Об образовании в Ростовской области» (в ред. от 06.11.2020 N 388-ЗС); </w:t>
      </w:r>
    </w:p>
    <w:p w:rsidR="006B69C4" w:rsidRPr="006B69C4" w:rsidRDefault="006B69C4" w:rsidP="006B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31.12.2015 № 1576); </w:t>
      </w:r>
    </w:p>
    <w:p w:rsidR="006B69C4" w:rsidRPr="006B69C4" w:rsidRDefault="006B69C4" w:rsidP="006B69C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приказ Минобрнауки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6B69C4" w:rsidRPr="006B69C4" w:rsidRDefault="006B69C4" w:rsidP="006B69C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6B69C4" w:rsidRPr="006B69C4" w:rsidRDefault="006B69C4" w:rsidP="006B6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Письма ФГАОУ ДПО «Академия Минпросвещения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6B69C4" w:rsidRPr="006B69C4" w:rsidRDefault="006B69C4" w:rsidP="006B6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6B69C4" w:rsidRPr="006B69C4" w:rsidRDefault="006B69C4" w:rsidP="006B6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С учетом основной образовательной программы Муниципального общеобразовательного учреждения средняя общеобразовательная ш</w:t>
      </w:r>
      <w:r w:rsidR="00FB6D7A">
        <w:rPr>
          <w:rFonts w:ascii="Times New Roman" w:eastAsia="Calibri" w:hAnsi="Times New Roman" w:cs="Times New Roman"/>
          <w:color w:val="000000"/>
          <w:sz w:val="28"/>
          <w:szCs w:val="28"/>
        </w:rPr>
        <w:t>кола с</w:t>
      </w:r>
      <w:r w:rsidR="00165D71">
        <w:rPr>
          <w:rFonts w:ascii="Times New Roman" w:eastAsia="Calibri" w:hAnsi="Times New Roman" w:cs="Times New Roman"/>
          <w:color w:val="000000"/>
          <w:sz w:val="28"/>
          <w:szCs w:val="28"/>
        </w:rPr>
        <w:t>т. Советской (Приказ № 109 от 30.08.2024</w:t>
      </w: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>г)</w:t>
      </w:r>
    </w:p>
    <w:p w:rsidR="006B69C4" w:rsidRPr="006B69C4" w:rsidRDefault="006B69C4" w:rsidP="006B6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9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Устав МБОУ Советской СОШ.</w:t>
      </w:r>
    </w:p>
    <w:p w:rsidR="006B69C4" w:rsidRPr="006B69C4" w:rsidRDefault="006B69C4" w:rsidP="006B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УМК:</w:t>
      </w:r>
    </w:p>
    <w:p w:rsidR="006B69C4" w:rsidRPr="006B69C4" w:rsidRDefault="006B69C4" w:rsidP="006B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9C4" w:rsidRPr="006B69C4" w:rsidRDefault="006B69C4" w:rsidP="006B69C4">
      <w:pPr>
        <w:widowControl w:val="0"/>
        <w:suppressAutoHyphens/>
        <w:autoSpaceDE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 Примерная программа внеурочной деятельности. Начальное и основное образование. Под ред. В.А.Горского -4-е издание – М.: Просвещение, 2014.</w:t>
      </w:r>
    </w:p>
    <w:p w:rsidR="006B69C4" w:rsidRPr="006B69C4" w:rsidRDefault="006B69C4" w:rsidP="006B69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-Авторская  рабочая  программа </w:t>
      </w:r>
      <w:r w:rsidRPr="006B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«Доноведение» (авторы: канд.пед.наукЕ.Ю.Сухаревская, М.Н.Бакрева, И.Ю.Величко, М.М.Вюнникова, Е.А.Добреля, Е.А.Зыбина, О.А.Каклюгина, Л.В.Козорезова, Е.А.Никуличева, Т.Г.Степанова, А.Г.Ткаченко).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1.Жамгоцева И.А., Стрельцова И.В., Сухаревская Е.Ю. Методические рекомендации по использованию проектной и исследовательской деятельности в курсе «Доноведение». Для учителей начальных классов. — Ростов-на-Дону: «Издательство БАРО – ПРЕСС», 2009.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2. Сухаревская Е.Ю., Зыбина Е.А., Степанова Т.Г. Ткаченко А.Г. Доноведение: Методические разработки уроков и праздничных мероприятий для учителей начальных классов.3 класс — Ростов-на-Дону: «Издательство БАРО – ПРЕСС», 2008.</w:t>
      </w:r>
      <w:r w:rsidRPr="006B69C4">
        <w:rPr>
          <w:rFonts w:ascii="Times New Roman" w:eastAsia="Calibri" w:hAnsi="Times New Roman" w:cs="Times New Roman"/>
          <w:sz w:val="28"/>
          <w:szCs w:val="28"/>
        </w:rPr>
        <w:br/>
        <w:t>3.Сухаревская Е.Ю., Вюнникова М.М., Добреля Е.Д., Каклюгина О.А., Козорезова Л.В. Доноведение: Методические разработки уроков и праздничных мероприятий для учителей начальных классов. 3класс — Ростов-на-Дону: «Издательство БАРО – ПРЕСС», 2009.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4. Сухаревская Е.Ю., Величко И.Ю., Вюнникова М.М., Добреля Е.Д., Зыбина Е.А., Каклюгина О.А., Козорезова Л.В. Доноведение: Методические разработки уроков и праздничных мероприятий для учителей начальных классов. 3 класс —Ростов-на-Дону: «Издательство БАРО–ПРЕСС»,2009.</w:t>
      </w:r>
      <w:r w:rsidRPr="006B69C4">
        <w:rPr>
          <w:rFonts w:ascii="Times New Roman" w:eastAsia="Calibri" w:hAnsi="Times New Roman" w:cs="Times New Roman"/>
          <w:sz w:val="28"/>
          <w:szCs w:val="28"/>
        </w:rPr>
        <w:br/>
        <w:t>5.Мультимедийное приложение к курсу «Доноведение». </w:t>
      </w:r>
      <w:r w:rsidRPr="006B69C4">
        <w:rPr>
          <w:rFonts w:ascii="Times New Roman" w:eastAsia="Calibri" w:hAnsi="Times New Roman" w:cs="Times New Roman"/>
          <w:sz w:val="28"/>
          <w:szCs w:val="28"/>
        </w:rPr>
        <w:br/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>Цель курса «Доноведение»: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 детей младшего школьного возраста целостного представления о малой Родине – Донском крае и адекватного понимания места человека в нём. 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курса «Доноведение»: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-пробуждение интереса к малой Родине и формирование пропедевтических знаний о природных и социальных объектах и явлениях Донского края;   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элементарных представлений о народах, проживающих в Ростовской области, историко-культурном наследии и их традициях; об историческом прошлом, современном состоянии и перспективах культурного развития Донского края.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Воспитательные: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> -воспитание осознания зависимости благополучия среды родного края от поведения человека;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умений предвидеть последствия своих и чужих поступков и корректировать свою деятельность в соответствии с нравственным эталоном;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6B69C4" w:rsidRPr="006B69C4" w:rsidRDefault="006B69C4" w:rsidP="006B6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умения взаимодействовать с различными объектами окружающего мира с учётом их своеобразия и особенностей. 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- 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 для оценочного отношения к фактам, проблемам сохранения и развития историко-культурного потенциала Донского края.  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69C4" w:rsidRPr="006B69C4" w:rsidRDefault="006B69C4" w:rsidP="006B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2.Личностные, предметные, метапредметные результаты.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Работа по внеурочной деятельности «Доноведение» с учётом требований ФГОС НОО (ООО) призвана обеспечить достижение предметных, личностных и метапредметных результатов.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 анализировать влияние современного человека на природу, приводить примеры зависимости благополучия жизни людей от состояния природы род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ного края;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-объяснять правила поведения в различных ситуа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циях;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-оценивать характер своего поведения в при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роде, поступки по отношению к природе других лю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дей;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-моделировать ситуации по сохранению приро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ды родного края и ее защите.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69C4" w:rsidRPr="006B69C4" w:rsidRDefault="006B69C4" w:rsidP="006B69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Метапредметные результаты: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>Познавательные УУД: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-находить и пользоваться учебной и справочной ли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тературой для подготовки устных сообщений, вы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полнения самостоятельных исследований и проек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тов, в том числе с помощью компьютерных средств;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-использовать географическую карту Ростовской об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ласти как источник информации;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lastRenderedPageBreak/>
        <w:t>-проводить индивидуальные и групповые наблюде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во время экскурсий; 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-исследовать (на основе не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посредственных наблюдений) связи жизнедеятель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ности растений, животных и времени года;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-ставить и формулировать проблемы, самостоятель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но создавать алгоритмы деятельности при решении проблем творческого и поискового характера.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Коммуникативные УУД: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-слушать и вступать в диалог, участвовать в коллек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тивном обсуждении проблем, интегрироваться в группу сверстников и строить продуктивное взаи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модействие и сотрудничество со сверстниками и взрослыми;</w:t>
      </w:r>
    </w:p>
    <w:p w:rsidR="006B69C4" w:rsidRPr="006B69C4" w:rsidRDefault="006B69C4" w:rsidP="006B69C4">
      <w:pPr>
        <w:shd w:val="clear" w:color="auto" w:fill="FFFFFF"/>
        <w:tabs>
          <w:tab w:val="left" w:pos="142"/>
          <w:tab w:val="left" w:pos="4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</w:t>
      </w:r>
      <w:r w:rsidRPr="006B69C4">
        <w:rPr>
          <w:rFonts w:ascii="Times New Roman" w:eastAsia="Calibri" w:hAnsi="Times New Roman" w:cs="Times New Roman"/>
          <w:spacing w:val="-1"/>
          <w:sz w:val="28"/>
          <w:szCs w:val="28"/>
        </w:rPr>
        <w:t>осознанно и произвольно строить речевое высказы</w:t>
      </w:r>
      <w:r w:rsidRPr="006B69C4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B69C4">
        <w:rPr>
          <w:rFonts w:ascii="Times New Roman" w:eastAsia="Calibri" w:hAnsi="Times New Roman" w:cs="Times New Roman"/>
          <w:sz w:val="28"/>
          <w:szCs w:val="28"/>
        </w:rPr>
        <w:t>вание в устной и письменной форме;</w:t>
      </w:r>
    </w:p>
    <w:p w:rsidR="006B69C4" w:rsidRPr="006B69C4" w:rsidRDefault="006B69C4" w:rsidP="006B69C4">
      <w:pPr>
        <w:shd w:val="clear" w:color="auto" w:fill="FFFFFF"/>
        <w:tabs>
          <w:tab w:val="left" w:pos="142"/>
          <w:tab w:val="left" w:pos="442"/>
        </w:tabs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-пересказывать </w:t>
      </w:r>
      <w:r w:rsidRPr="006B69C4">
        <w:rPr>
          <w:rFonts w:ascii="Times New Roman" w:eastAsia="Calibri" w:hAnsi="Times New Roman" w:cs="Times New Roman"/>
          <w:spacing w:val="-3"/>
          <w:sz w:val="28"/>
          <w:szCs w:val="28"/>
        </w:rPr>
        <w:t>и понимать тексты о природе, истории родного края;</w:t>
      </w:r>
    </w:p>
    <w:p w:rsidR="006B69C4" w:rsidRPr="006B69C4" w:rsidRDefault="006B69C4" w:rsidP="006B69C4">
      <w:pPr>
        <w:shd w:val="clear" w:color="auto" w:fill="FFFFFF"/>
        <w:tabs>
          <w:tab w:val="left" w:pos="142"/>
          <w:tab w:val="left" w:pos="4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pacing w:val="-3"/>
          <w:sz w:val="28"/>
          <w:szCs w:val="28"/>
        </w:rPr>
        <w:t>-</w:t>
      </w: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готовить рассказы о семье, домашнем хозяйстве, </w:t>
      </w:r>
      <w:r w:rsidRPr="006B69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профессиях членов семьи, занятиях людей в родном </w:t>
      </w:r>
      <w:r w:rsidRPr="006B69C4">
        <w:rPr>
          <w:rFonts w:ascii="Times New Roman" w:eastAsia="Calibri" w:hAnsi="Times New Roman" w:cs="Times New Roman"/>
          <w:spacing w:val="-1"/>
          <w:sz w:val="28"/>
          <w:szCs w:val="28"/>
        </w:rPr>
        <w:t>городе (селе) на основе бесед школьников с родите</w:t>
      </w:r>
      <w:r w:rsidRPr="006B69C4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6B69C4">
        <w:rPr>
          <w:rFonts w:ascii="Times New Roman" w:eastAsia="Calibri" w:hAnsi="Times New Roman" w:cs="Times New Roman"/>
          <w:sz w:val="28"/>
          <w:szCs w:val="28"/>
        </w:rPr>
        <w:t>лями, со старшими родственниками, местными жителями.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>Регулятивные УУД: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-ставить цель и задачи к собственной деятельности (на основе соотнесения того, что уже известно и ус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воено учащимся, и того, что еще неизвестно);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-составлять план исследований и проектов по задан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ной теме и определять последовательность собствен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ных действий;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-вносить необходимые дополнения и коррективы в план и способ действия в случае расхождения с пред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лагаемым эталоном;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-оценивать собственные знания и умения;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-доводить дело до конца;</w:t>
      </w:r>
    </w:p>
    <w:p w:rsidR="006B69C4" w:rsidRPr="006B69C4" w:rsidRDefault="006B69C4" w:rsidP="006B69C4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Требования к уровню подготовки школьников</w:t>
      </w:r>
    </w:p>
    <w:p w:rsidR="006B69C4" w:rsidRPr="006B69C4" w:rsidRDefault="006B69C4" w:rsidP="006B69C4">
      <w:pPr>
        <w:shd w:val="clear" w:color="auto" w:fill="FFFFFF"/>
        <w:tabs>
          <w:tab w:val="left" w:pos="142"/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>Учащиеся научатся:</w:t>
      </w: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-различать объекты живой и неживой природы род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ного края, приводить примеры (3-4 названия каждо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го вида);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-различать растения родного края — деревья, кустар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ники, травы, приводить примеры (3-4 названия каж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дого вида);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-узнавать наиболее распространенные лекарственные растения родного края;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-приводить примеры представителей животного мира родного края (3-4 названия каждого вида);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-приводить примеры бережного и негативного взаимодействия человека с природой родного края;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-приводить примеры достопримечательностей родного края (не менее 3);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-описывать наиболее важные события истории родно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го края;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-рассказывать по результатам экскурсии о достоприме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чательностях родного города (села);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lastRenderedPageBreak/>
        <w:t>-показывать на карте Ростовской области границу об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ласти, крупные города и свое местонахождение;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-приводить примеры профессий людей сельского хозяй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ства и промышленности Ростовской области;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-использовать географическую карту Ростовской обла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сти как источник информации;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2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-пользоваться учебной и справочной литературой для подготовки устных сообщений, выполнения самосто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ятельных исследований и проектов.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>Учащиеся научатся называть: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-объекты неживой и живой природы Ростовской об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ласти;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-особенности погоды, рельефа, растительного и живот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ного мира своей местности;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-водоемы Ростовской области и их значение в хозяй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стве;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-полезные ископаемые родного края, их месторожде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ния и значение в хозяйстве;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-правила поведения в природе и меры ее охраны в Рос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товской области;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-государственную символику Ростовской области, сво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его района;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-важнейшие события в истории родного края;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-народы, населяющие Ростовскую область (не менее трех);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-родственные связи в семье;</w:t>
      </w:r>
    </w:p>
    <w:p w:rsidR="006B69C4" w:rsidRPr="006B69C4" w:rsidRDefault="006B69C4" w:rsidP="006B69C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-правила поведения в общественных местах и на улице.</w:t>
      </w:r>
    </w:p>
    <w:p w:rsidR="006B69C4" w:rsidRPr="006B69C4" w:rsidRDefault="006B69C4" w:rsidP="006B69C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69C4">
        <w:rPr>
          <w:rFonts w:ascii="Times New Roman" w:eastAsia="Calibri" w:hAnsi="Times New Roman" w:cs="Times New Roman"/>
          <w:i/>
          <w:iCs/>
          <w:sz w:val="28"/>
          <w:szCs w:val="28"/>
        </w:rPr>
        <w:t>Учащиеся будут иметь представление: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 связях между живой и неживой природой родного края;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 связях между деятельностью человека в крае и со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стоянием природы Ростовской области;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-об истории человека в древние времена, проживающе</w:t>
      </w:r>
      <w:r w:rsidRPr="006B69C4">
        <w:rPr>
          <w:rFonts w:ascii="Times New Roman" w:eastAsia="Calibri" w:hAnsi="Times New Roman" w:cs="Times New Roman"/>
          <w:sz w:val="28"/>
          <w:szCs w:val="28"/>
        </w:rPr>
        <w:softHyphen/>
        <w:t>го на донской земле;</w:t>
      </w:r>
    </w:p>
    <w:p w:rsidR="006B69C4" w:rsidRPr="006B69C4" w:rsidRDefault="006B69C4" w:rsidP="006B69C4">
      <w:pPr>
        <w:widowControl w:val="0"/>
        <w:shd w:val="clear" w:color="auto" w:fill="FFFFFF"/>
        <w:tabs>
          <w:tab w:val="left" w:pos="142"/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-об истории родного края.</w:t>
      </w:r>
    </w:p>
    <w:p w:rsidR="006B69C4" w:rsidRPr="006B69C4" w:rsidRDefault="006B69C4" w:rsidP="006B69C4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722B" w:rsidRPr="0023722B" w:rsidRDefault="006B69C4" w:rsidP="0023722B">
      <w:pPr>
        <w:ind w:firstLine="709"/>
        <w:jc w:val="both"/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</w:pPr>
      <w:r w:rsidRPr="0023722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По календарному </w:t>
      </w:r>
      <w:r w:rsidR="0023722B" w:rsidRPr="0023722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учебному графику на 2024 – 2025</w:t>
      </w:r>
      <w:r w:rsidRPr="0023722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учебный год предусмотрено 34 учебные н</w:t>
      </w:r>
      <w:r w:rsidR="0023722B" w:rsidRPr="0023722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едели, по учебному плану на 2024 – 2025</w:t>
      </w:r>
      <w:r w:rsidRPr="0023722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год на изучение курса «</w:t>
      </w:r>
      <w:r w:rsidRPr="0023722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Доноведение</w:t>
      </w:r>
      <w:r w:rsidRPr="0023722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» отводится 1 час в неделю, следовательно, настоящая рабочая программа должна быть спланирована на 34 часа в год. </w:t>
      </w:r>
      <w:r w:rsidR="0023722B" w:rsidRPr="0023722B">
        <w:rPr>
          <w:rFonts w:ascii="Times New Roman" w:eastAsiaTheme="minorEastAsia" w:hAnsi="Times New Roman"/>
          <w:color w:val="000000"/>
          <w:sz w:val="28"/>
          <w:lang w:eastAsia="ru-RU"/>
        </w:rPr>
        <w:t>С</w:t>
      </w:r>
      <w:r w:rsidR="0023722B" w:rsidRPr="00237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производственному календарю и в связи с переносом праздничных дней, учебному плану и графику каникул МБОУ Советская СОШ программа  будет реализована за 32 часа за счёт объединения тем </w:t>
      </w:r>
      <w:r w:rsidR="00AE2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занятий</w:t>
      </w:r>
      <w:r w:rsidR="0023722B" w:rsidRPr="00237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B69C4" w:rsidRPr="006B69C4" w:rsidRDefault="006B69C4" w:rsidP="0023722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69C4" w:rsidRPr="006B69C4" w:rsidRDefault="006B69C4" w:rsidP="006B69C4">
      <w:pPr>
        <w:ind w:left="113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3.Содержание учебного предмета</w:t>
      </w:r>
      <w:r w:rsidRPr="006B69C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«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Доноведение» </w:t>
      </w:r>
    </w:p>
    <w:p w:rsidR="006B69C4" w:rsidRPr="006B69C4" w:rsidRDefault="006B69C4" w:rsidP="006B69C4">
      <w:pPr>
        <w:spacing w:line="48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"/>
        <w:gridCol w:w="6567"/>
        <w:gridCol w:w="2570"/>
        <w:gridCol w:w="4448"/>
      </w:tblGrid>
      <w:tr w:rsidR="006B69C4" w:rsidRPr="006B69C4" w:rsidTr="00650BFD">
        <w:trPr>
          <w:trHeight w:val="667"/>
        </w:trPr>
        <w:tc>
          <w:tcPr>
            <w:tcW w:w="804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67" w:type="dxa"/>
          </w:tcPr>
          <w:p w:rsidR="006B69C4" w:rsidRPr="006B69C4" w:rsidRDefault="006B69C4" w:rsidP="006B69C4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предмета </w:t>
            </w:r>
          </w:p>
        </w:tc>
        <w:tc>
          <w:tcPr>
            <w:tcW w:w="2570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на раздел</w:t>
            </w:r>
          </w:p>
        </w:tc>
        <w:tc>
          <w:tcPr>
            <w:tcW w:w="4448" w:type="dxa"/>
          </w:tcPr>
          <w:p w:rsidR="006B69C4" w:rsidRPr="006B69C4" w:rsidRDefault="006B69C4" w:rsidP="006B69C4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Формы занятий (виды деятельности)</w:t>
            </w:r>
          </w:p>
          <w:p w:rsidR="006B69C4" w:rsidRPr="006B69C4" w:rsidRDefault="006B69C4" w:rsidP="006B69C4">
            <w:pPr>
              <w:spacing w:after="0" w:line="240" w:lineRule="auto"/>
              <w:ind w:left="11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698"/>
        </w:trPr>
        <w:tc>
          <w:tcPr>
            <w:tcW w:w="804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7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 и окружающий мир.</w:t>
            </w:r>
          </w:p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Край, в котором я живу. Ростовская область как административная единица. Герб, флаг, гимн Ростовской области. Ростовская область на карте. Города Ростовской области. История села (города): Достопримечательности. Знакомство с известными людьми.</w:t>
            </w:r>
          </w:p>
        </w:tc>
        <w:tc>
          <w:tcPr>
            <w:tcW w:w="2570" w:type="dxa"/>
          </w:tcPr>
          <w:p w:rsidR="006B69C4" w:rsidRPr="006B69C4" w:rsidRDefault="006B69C4" w:rsidP="006B69C4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8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по контурной карте: выделение</w:t>
            </w:r>
          </w:p>
          <w:p w:rsidR="006B69C4" w:rsidRPr="006B69C4" w:rsidRDefault="006B69C4" w:rsidP="006B69C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границы Ростовской области. Составление коллажа.  Экскурсия.</w:t>
            </w:r>
          </w:p>
        </w:tc>
      </w:tr>
      <w:tr w:rsidR="006B69C4" w:rsidRPr="006B69C4" w:rsidTr="00650BFD">
        <w:trPr>
          <w:trHeight w:val="708"/>
        </w:trPr>
        <w:tc>
          <w:tcPr>
            <w:tcW w:w="804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7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Природа Донского края.</w:t>
            </w:r>
          </w:p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Природные условия, процессы и явления, характерные для Ростовской области (гололёд, туманы, ливневые дожди, грозы). Существенные признаки сезонных изменений в крае. Климат, погода.   Вода. Её распространение и значение для живых организмов Донского края. Водоёмы Донского края. Реки: Дон, Сал, Северский Донец, Егорлык, Калитва, Западный Маныч, Таганрогский залив, Цимлянское водохранилище, Озеро Маныч – Гудило. Природная экосистема водоёма.                    Рельеф родного края: холмистая равнина, овраги, терриконы, курганы. Полезные ископаемые – известняк, песок, глина. Их месторождение в родном крае. Бережное использование природных </w:t>
            </w: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богатств. Почва Донского края и её значение для Ростовской области. Природные экосистемы Донского края (лес, луг, поле). Дикорастущие и культурные растения Донского края (различие).</w:t>
            </w:r>
          </w:p>
        </w:tc>
        <w:tc>
          <w:tcPr>
            <w:tcW w:w="2570" w:type="dxa"/>
          </w:tcPr>
          <w:p w:rsidR="006B69C4" w:rsidRPr="006B69C4" w:rsidRDefault="006B69C4" w:rsidP="006B69C4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448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  <w:r w:rsidRPr="006B69C4">
              <w:rPr>
                <w:rFonts w:ascii="Calibri" w:eastAsia="Calibri" w:hAnsi="Calibri" w:cs="Calibri"/>
              </w:rPr>
              <w:t xml:space="preserve">, </w:t>
            </w: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</w:t>
            </w:r>
          </w:p>
          <w:p w:rsidR="006B69C4" w:rsidRPr="006B69C4" w:rsidRDefault="006B69C4" w:rsidP="006B69C4">
            <w:pPr>
              <w:spacing w:after="0" w:line="240" w:lineRule="auto"/>
              <w:ind w:right="-108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контурной карте. Викторина. Составление кроссворда.</w:t>
            </w:r>
          </w:p>
        </w:tc>
      </w:tr>
      <w:tr w:rsidR="006B69C4" w:rsidRPr="006B69C4" w:rsidTr="00650BFD">
        <w:trPr>
          <w:trHeight w:val="704"/>
        </w:trPr>
        <w:tc>
          <w:tcPr>
            <w:tcW w:w="804" w:type="dxa"/>
          </w:tcPr>
          <w:p w:rsidR="006B69C4" w:rsidRPr="006B69C4" w:rsidRDefault="006B69C4" w:rsidP="006B69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67" w:type="dxa"/>
          </w:tcPr>
          <w:p w:rsidR="006B69C4" w:rsidRPr="006B69C4" w:rsidRDefault="006B69C4" w:rsidP="006B6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9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Жизнь на Дону.</w:t>
            </w:r>
          </w:p>
          <w:p w:rsidR="006B69C4" w:rsidRPr="006B69C4" w:rsidRDefault="006B69C4" w:rsidP="006B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донской земли. Первые поселения на Дону. Танаис</w:t>
            </w:r>
            <w:r w:rsidRPr="006B69C4">
              <w:rPr>
                <w:rFonts w:ascii="Helvetica, sans-serif" w:eastAsia="Times New Roman" w:hAnsi="Helvetica, sans-serif" w:cs="Helvetica, sans-serif"/>
                <w:sz w:val="28"/>
                <w:szCs w:val="28"/>
                <w:lang w:eastAsia="ru-RU"/>
              </w:rPr>
              <w:t xml:space="preserve">— </w:t>
            </w:r>
            <w:r w:rsidRPr="006B6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древний город. Донской край </w:t>
            </w:r>
            <w:r w:rsidRPr="006B69C4">
              <w:rPr>
                <w:rFonts w:ascii="Helvetica, sans-serif" w:eastAsia="Times New Roman" w:hAnsi="Helvetica, sans-serif" w:cs="Helvetica, sans-serif"/>
                <w:sz w:val="28"/>
                <w:szCs w:val="28"/>
                <w:lang w:eastAsia="ru-RU"/>
              </w:rPr>
              <w:t xml:space="preserve">— </w:t>
            </w:r>
            <w:r w:rsidRPr="006B6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казачий край. Первые казачьи городки. Особенности быта казаков (жилище, посуда, одежда, ремесла), их традиции и праздники. Казачья семья. Воспитание в казачьей семье. Обычаи, весенние обряды и праздники на Дону.</w:t>
            </w:r>
          </w:p>
        </w:tc>
        <w:tc>
          <w:tcPr>
            <w:tcW w:w="2570" w:type="dxa"/>
          </w:tcPr>
          <w:p w:rsidR="006B69C4" w:rsidRPr="006B69C4" w:rsidRDefault="006B69C4" w:rsidP="006B69C4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8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 поделок, исследовательских и проектных работ учащихся.</w:t>
            </w:r>
          </w:p>
        </w:tc>
      </w:tr>
      <w:tr w:rsidR="006B69C4" w:rsidRPr="006B69C4" w:rsidTr="00650BFD">
        <w:trPr>
          <w:trHeight w:val="704"/>
        </w:trPr>
        <w:tc>
          <w:tcPr>
            <w:tcW w:w="804" w:type="dxa"/>
          </w:tcPr>
          <w:p w:rsidR="006B69C4" w:rsidRPr="006B69C4" w:rsidRDefault="006B69C4" w:rsidP="006B69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7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Человек и природа.</w:t>
            </w:r>
          </w:p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Профессия </w:t>
            </w:r>
            <w:r w:rsidRPr="006B69C4">
              <w:rPr>
                <w:rFonts w:ascii="Helvetica, sans-serif" w:eastAsia="Calibri" w:hAnsi="Helvetica, sans-serif" w:cs="Helvetica, sans-serif"/>
                <w:sz w:val="28"/>
                <w:szCs w:val="28"/>
                <w:lang w:eastAsia="ru-RU"/>
              </w:rPr>
              <w:t xml:space="preserve">— </w:t>
            </w: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метеоролог. Сельскохозяйственная деятельность человека в крае: земледелие, животноводство. Профессии, связанные с сельским хозяйством (общее представление о 3—4 профессиях).</w:t>
            </w:r>
          </w:p>
        </w:tc>
        <w:tc>
          <w:tcPr>
            <w:tcW w:w="2570" w:type="dxa"/>
          </w:tcPr>
          <w:p w:rsidR="006B69C4" w:rsidRPr="006B69C4" w:rsidRDefault="006B69C4" w:rsidP="006B69C4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8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Проект, </w:t>
            </w: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</w:t>
            </w:r>
            <w:r w:rsidRPr="006B69C4">
              <w:rPr>
                <w:rFonts w:ascii="Calibri" w:eastAsia="Calibri" w:hAnsi="Calibri" w:cs="Calibri"/>
              </w:rPr>
              <w:t xml:space="preserve">, </w:t>
            </w: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по контурной карте. Экскурсия.</w:t>
            </w:r>
          </w:p>
        </w:tc>
      </w:tr>
      <w:tr w:rsidR="006B69C4" w:rsidRPr="006B69C4" w:rsidTr="00650BFD">
        <w:trPr>
          <w:trHeight w:val="704"/>
        </w:trPr>
        <w:tc>
          <w:tcPr>
            <w:tcW w:w="804" w:type="dxa"/>
          </w:tcPr>
          <w:p w:rsidR="006B69C4" w:rsidRPr="006B69C4" w:rsidRDefault="006B69C4" w:rsidP="006B69C4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7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70" w:type="dxa"/>
          </w:tcPr>
          <w:p w:rsidR="006B69C4" w:rsidRPr="006B69C4" w:rsidRDefault="006B69C4" w:rsidP="006B69C4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48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69C4" w:rsidRPr="006B69C4" w:rsidRDefault="006B69C4" w:rsidP="006B69C4">
      <w:pPr>
        <w:tabs>
          <w:tab w:val="left" w:pos="5031"/>
          <w:tab w:val="center" w:pos="7852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69C4" w:rsidRPr="006B69C4" w:rsidRDefault="006B69C4" w:rsidP="006B69C4">
      <w:pPr>
        <w:tabs>
          <w:tab w:val="left" w:pos="5031"/>
          <w:tab w:val="center" w:pos="7852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69C4" w:rsidRPr="006B69C4" w:rsidRDefault="006B69C4" w:rsidP="006B69C4">
      <w:pPr>
        <w:tabs>
          <w:tab w:val="left" w:pos="5031"/>
          <w:tab w:val="center" w:pos="7852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69C4" w:rsidRPr="006B69C4" w:rsidRDefault="006B69C4" w:rsidP="006B69C4">
      <w:pPr>
        <w:tabs>
          <w:tab w:val="left" w:pos="5031"/>
          <w:tab w:val="center" w:pos="7852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69C4" w:rsidRPr="006B69C4" w:rsidRDefault="006B69C4" w:rsidP="006B69C4">
      <w:pPr>
        <w:tabs>
          <w:tab w:val="left" w:pos="5031"/>
          <w:tab w:val="center" w:pos="7852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69C4" w:rsidRPr="006B69C4" w:rsidRDefault="006B69C4" w:rsidP="006B69C4">
      <w:pPr>
        <w:tabs>
          <w:tab w:val="left" w:pos="5031"/>
          <w:tab w:val="center" w:pos="7852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4. Календарно-тематическое планирование</w:t>
      </w:r>
      <w:r w:rsidRPr="006B69C4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«</w:t>
      </w:r>
      <w:r w:rsidRPr="006B69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Доноведение»</w:t>
      </w:r>
    </w:p>
    <w:p w:rsidR="006B69C4" w:rsidRPr="006B69C4" w:rsidRDefault="006B69C4" w:rsidP="006B69C4">
      <w:pPr>
        <w:tabs>
          <w:tab w:val="left" w:pos="5031"/>
          <w:tab w:val="center" w:pos="7852"/>
        </w:tabs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>Форма проведения занятий: групповая, коллективная.</w:t>
      </w:r>
    </w:p>
    <w:tbl>
      <w:tblPr>
        <w:tblW w:w="14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6"/>
        <w:gridCol w:w="5182"/>
        <w:gridCol w:w="4283"/>
        <w:gridCol w:w="56"/>
        <w:gridCol w:w="1210"/>
        <w:gridCol w:w="1266"/>
        <w:gridCol w:w="1277"/>
      </w:tblGrid>
      <w:tr w:rsidR="006B69C4" w:rsidRPr="006B69C4" w:rsidTr="00650BFD">
        <w:trPr>
          <w:trHeight w:val="686"/>
        </w:trPr>
        <w:tc>
          <w:tcPr>
            <w:tcW w:w="901" w:type="dxa"/>
            <w:gridSpan w:val="2"/>
            <w:vMerge w:val="restart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82" w:type="dxa"/>
            <w:vMerge w:val="restart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83" w:type="dxa"/>
            <w:vMerge w:val="restart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266" w:type="dxa"/>
            <w:gridSpan w:val="2"/>
            <w:tcBorders>
              <w:bottom w:val="nil"/>
            </w:tcBorders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43" w:type="dxa"/>
            <w:gridSpan w:val="2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6B69C4" w:rsidRPr="006B69C4" w:rsidTr="00650BFD">
        <w:trPr>
          <w:trHeight w:val="421"/>
        </w:trPr>
        <w:tc>
          <w:tcPr>
            <w:tcW w:w="901" w:type="dxa"/>
            <w:gridSpan w:val="2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3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</w:tcBorders>
          </w:tcPr>
          <w:p w:rsidR="006B69C4" w:rsidRPr="006B69C4" w:rsidRDefault="006B69C4" w:rsidP="006B69C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6B69C4" w:rsidRPr="006B69C4" w:rsidTr="00650BFD">
        <w:trPr>
          <w:trHeight w:val="708"/>
        </w:trPr>
        <w:tc>
          <w:tcPr>
            <w:tcW w:w="14175" w:type="dxa"/>
            <w:gridSpan w:val="8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 и окружающий мир-5ч</w:t>
            </w: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Край, в котором я живу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картой Ростовской  области.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О городах и станицах родного края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по городам Ростовской области. Исследовательская деятельность «Город (станица) Ростовской области».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845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С днём рождения, родное село.</w:t>
            </w:r>
          </w:p>
        </w:tc>
        <w:tc>
          <w:tcPr>
            <w:tcW w:w="4283" w:type="dxa"/>
            <w:vMerge w:val="restart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Экскурсия. Составление коллажа «Прежде и теперь» (используются фотографии, рисунки детей).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С днём рождения, родное село.</w:t>
            </w:r>
          </w:p>
        </w:tc>
        <w:tc>
          <w:tcPr>
            <w:tcW w:w="4283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Славься наш край!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Викторина. Экскурсия по мини- музею.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541"/>
        </w:trPr>
        <w:tc>
          <w:tcPr>
            <w:tcW w:w="14175" w:type="dxa"/>
            <w:gridSpan w:val="8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Природа Донского края-12ч</w:t>
            </w: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545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У природы нет плохой погоды</w:t>
            </w:r>
          </w:p>
        </w:tc>
        <w:tc>
          <w:tcPr>
            <w:tcW w:w="4283" w:type="dxa"/>
            <w:vMerge w:val="restart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«Сезонные изменения </w:t>
            </w: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природе».</w:t>
            </w:r>
          </w:p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У природы нет плохой погоды</w:t>
            </w:r>
          </w:p>
        </w:tc>
        <w:tc>
          <w:tcPr>
            <w:tcW w:w="4283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У природы нет плохой погоды</w:t>
            </w:r>
          </w:p>
        </w:tc>
        <w:tc>
          <w:tcPr>
            <w:tcW w:w="4283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Живая вода.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after="0" w:line="240" w:lineRule="auto"/>
              <w:ind w:right="-2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картой Ростовской области. Исследовательские работы.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водоемов родного края. Главная река нашего края.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на водоем (с целью изучения живой природы водоема и его экологических проблем). Беседа о бережном использовании воды.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и животные водоёмов.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Исследовательские работы учащихся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Природная поверхность нашего края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Экскурсия. Практическая работа «Рисунок, карта поверхности  родного  края».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Из недр  Донской  земли.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 картой Ростовской области. Беседа о бережном использовании полезных ископаемых.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Почвы родного края.</w:t>
            </w:r>
          </w:p>
        </w:tc>
        <w:tc>
          <w:tcPr>
            <w:tcW w:w="4283" w:type="dxa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 «Почвы родного края»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Цвети, мой край родной! Природная экосистема степи.</w:t>
            </w:r>
          </w:p>
        </w:tc>
        <w:tc>
          <w:tcPr>
            <w:tcW w:w="4283" w:type="dxa"/>
            <w:vMerge w:val="restart"/>
          </w:tcPr>
          <w:p w:rsidR="006B69C4" w:rsidRPr="006B69C4" w:rsidRDefault="006B69C4" w:rsidP="006B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Экскурсия. Исследовательские работы уч-ся «Мир природного сообщества родного края».</w:t>
            </w:r>
          </w:p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Викторины, кроссворды.</w:t>
            </w: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экосистемы луга.</w:t>
            </w:r>
          </w:p>
        </w:tc>
        <w:tc>
          <w:tcPr>
            <w:tcW w:w="4283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экосистемы леса.</w:t>
            </w:r>
          </w:p>
        </w:tc>
        <w:tc>
          <w:tcPr>
            <w:tcW w:w="4283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14175" w:type="dxa"/>
            <w:gridSpan w:val="8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Жизнь на Дону-13ч</w:t>
            </w: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Тайны Донской земли</w:t>
            </w:r>
          </w:p>
        </w:tc>
        <w:tc>
          <w:tcPr>
            <w:tcW w:w="4339" w:type="dxa"/>
            <w:gridSpan w:val="2"/>
            <w:vMerge w:val="restart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Виртуальная экскурсия в архитектурный исторический памятник «Танаис».</w:t>
            </w: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Танаис – древний город</w:t>
            </w:r>
          </w:p>
        </w:tc>
        <w:tc>
          <w:tcPr>
            <w:tcW w:w="4339" w:type="dxa"/>
            <w:gridSpan w:val="2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Дикое поле</w:t>
            </w:r>
          </w:p>
        </w:tc>
        <w:tc>
          <w:tcPr>
            <w:tcW w:w="4339" w:type="dxa"/>
            <w:gridSpan w:val="2"/>
          </w:tcPr>
          <w:p w:rsidR="006B69C4" w:rsidRPr="006B69C4" w:rsidRDefault="006B69C4" w:rsidP="006B69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картин прошлого Дона.</w:t>
            </w: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Донской край – казачий край </w:t>
            </w:r>
          </w:p>
        </w:tc>
        <w:tc>
          <w:tcPr>
            <w:tcW w:w="4339" w:type="dxa"/>
            <w:gridSpan w:val="2"/>
            <w:vMerge w:val="restart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краеведческий музей</w:t>
            </w:r>
          </w:p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работа «История казачьей семьи».</w:t>
            </w: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Первые казачьи городки</w:t>
            </w:r>
          </w:p>
        </w:tc>
        <w:tc>
          <w:tcPr>
            <w:tcW w:w="4339" w:type="dxa"/>
            <w:gridSpan w:val="2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Казачья семья</w:t>
            </w:r>
          </w:p>
        </w:tc>
        <w:tc>
          <w:tcPr>
            <w:tcW w:w="4339" w:type="dxa"/>
            <w:gridSpan w:val="2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Жилище казака</w:t>
            </w:r>
          </w:p>
        </w:tc>
        <w:tc>
          <w:tcPr>
            <w:tcW w:w="4339" w:type="dxa"/>
            <w:gridSpan w:val="2"/>
            <w:vMerge w:val="restart"/>
          </w:tcPr>
          <w:p w:rsidR="006B69C4" w:rsidRPr="006B69C4" w:rsidRDefault="006B69C4" w:rsidP="006B69C4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«Жизнь и быт казаков» (изготовление поделок).</w:t>
            </w:r>
          </w:p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1964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вещей. Одежда.</w:t>
            </w:r>
          </w:p>
        </w:tc>
        <w:tc>
          <w:tcPr>
            <w:tcW w:w="4339" w:type="dxa"/>
            <w:gridSpan w:val="2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История вещей. Посуда.</w:t>
            </w:r>
          </w:p>
        </w:tc>
        <w:tc>
          <w:tcPr>
            <w:tcW w:w="4339" w:type="dxa"/>
            <w:gridSpan w:val="2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Славен Дон!</w:t>
            </w:r>
          </w:p>
        </w:tc>
        <w:tc>
          <w:tcPr>
            <w:tcW w:w="4339" w:type="dxa"/>
            <w:gridSpan w:val="2"/>
          </w:tcPr>
          <w:p w:rsidR="006B69C4" w:rsidRPr="006B69C4" w:rsidRDefault="006B69C4" w:rsidP="006B69C4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Праздничное мероприятие.</w:t>
            </w: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Сретение. Сороки.</w:t>
            </w:r>
          </w:p>
        </w:tc>
        <w:tc>
          <w:tcPr>
            <w:tcW w:w="4339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мероприятия.</w:t>
            </w: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Встреча птиц.</w:t>
            </w:r>
          </w:p>
        </w:tc>
        <w:tc>
          <w:tcPr>
            <w:tcW w:w="4339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скворечника.</w:t>
            </w: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Пасха, Вербное воскресенье.</w:t>
            </w:r>
          </w:p>
        </w:tc>
        <w:tc>
          <w:tcPr>
            <w:tcW w:w="4339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Праздничные мероприятия.</w:t>
            </w:r>
          </w:p>
        </w:tc>
        <w:tc>
          <w:tcPr>
            <w:tcW w:w="1210" w:type="dxa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14175" w:type="dxa"/>
            <w:gridSpan w:val="8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140"/>
        </w:trPr>
        <w:tc>
          <w:tcPr>
            <w:tcW w:w="14175" w:type="dxa"/>
            <w:gridSpan w:val="8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Человек и природа -4ч</w:t>
            </w:r>
          </w:p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814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Донская земля – житница России</w:t>
            </w:r>
            <w:r w:rsidR="006D6D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D6D68"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Казачьи посиделки</w:t>
            </w:r>
            <w:r w:rsidR="006D6D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3" w:type="dxa"/>
            <w:vMerge w:val="restart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Исследовательская работа «Кто работает на родной земле».</w:t>
            </w:r>
          </w:p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Calibri" w:eastAsia="Calibri" w:hAnsi="Calibri" w:cs="Calibri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9C4" w:rsidRPr="006B69C4" w:rsidTr="00650BFD">
        <w:trPr>
          <w:trHeight w:val="652"/>
        </w:trPr>
        <w:tc>
          <w:tcPr>
            <w:tcW w:w="885" w:type="dxa"/>
          </w:tcPr>
          <w:p w:rsidR="006B69C4" w:rsidRPr="006B69C4" w:rsidRDefault="006B69C4" w:rsidP="006B69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98" w:type="dxa"/>
            <w:gridSpan w:val="2"/>
          </w:tcPr>
          <w:p w:rsidR="006B69C4" w:rsidRPr="006B69C4" w:rsidRDefault="006B69C4" w:rsidP="006B69C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на Дону: земледелие.</w:t>
            </w:r>
            <w:r w:rsidR="006D6D68"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Сельское хозяйство на Дону: животноводство</w:t>
            </w:r>
          </w:p>
        </w:tc>
        <w:tc>
          <w:tcPr>
            <w:tcW w:w="4283" w:type="dxa"/>
            <w:vMerge/>
            <w:vAlign w:val="center"/>
          </w:tcPr>
          <w:p w:rsidR="006B69C4" w:rsidRPr="006B69C4" w:rsidRDefault="006B69C4" w:rsidP="006B69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 w:rsidR="006B69C4" w:rsidRPr="006B69C4" w:rsidRDefault="006B69C4" w:rsidP="006B69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6" w:type="dxa"/>
          </w:tcPr>
          <w:p w:rsidR="006B69C4" w:rsidRPr="006B69C4" w:rsidRDefault="006D6D68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277" w:type="dxa"/>
          </w:tcPr>
          <w:p w:rsidR="006B69C4" w:rsidRPr="006B69C4" w:rsidRDefault="006B69C4" w:rsidP="006B6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6D68" w:rsidRPr="003C4D64" w:rsidRDefault="006D6D68" w:rsidP="006D6D68">
      <w:pPr>
        <w:rPr>
          <w:rFonts w:ascii="Times New Roman" w:hAnsi="Times New Roman" w:cs="Times New Roman"/>
        </w:rPr>
      </w:pPr>
    </w:p>
    <w:p w:rsidR="006D6D68" w:rsidRPr="003C4D64" w:rsidRDefault="006D6D68" w:rsidP="006D6D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64">
        <w:rPr>
          <w:rFonts w:ascii="Times New Roman" w:hAnsi="Times New Roman" w:cs="Times New Roman"/>
          <w:b/>
          <w:bCs/>
          <w:sz w:val="28"/>
          <w:szCs w:val="28"/>
        </w:rPr>
        <w:t>Листа коррекции календарно-тематического планирования</w:t>
      </w:r>
    </w:p>
    <w:tbl>
      <w:tblPr>
        <w:tblpPr w:leftFromText="180" w:rightFromText="180" w:vertAnchor="text" w:horzAnchor="margin" w:tblpXSpec="center" w:tblpY="45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337"/>
        <w:gridCol w:w="1302"/>
        <w:gridCol w:w="949"/>
        <w:gridCol w:w="2281"/>
        <w:gridCol w:w="2692"/>
        <w:gridCol w:w="2920"/>
        <w:gridCol w:w="993"/>
        <w:gridCol w:w="1595"/>
      </w:tblGrid>
      <w:tr w:rsidR="006D6D68" w:rsidRPr="003C4D64" w:rsidTr="007736F6">
        <w:trPr>
          <w:trHeight w:val="2020"/>
        </w:trPr>
        <w:tc>
          <w:tcPr>
            <w:tcW w:w="640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337" w:type="dxa"/>
          </w:tcPr>
          <w:p w:rsidR="006D6D68" w:rsidRPr="003C4D64" w:rsidRDefault="0023722B" w:rsidP="007736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1302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949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281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Причина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коррекции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(корректировки)</w:t>
            </w:r>
          </w:p>
        </w:tc>
        <w:tc>
          <w:tcPr>
            <w:tcW w:w="2692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Способ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коррекции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(корректировки)</w:t>
            </w:r>
          </w:p>
        </w:tc>
        <w:tc>
          <w:tcPr>
            <w:tcW w:w="2920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Дата, тема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993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 xml:space="preserve">Кол-во часов 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по плану за год</w:t>
            </w:r>
          </w:p>
        </w:tc>
        <w:tc>
          <w:tcPr>
            <w:tcW w:w="1595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Кол-во фактичес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ких часов с учётом коррекции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(корректи</w:t>
            </w: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  <w:r w:rsidRPr="003C4D64">
              <w:rPr>
                <w:rFonts w:ascii="Times New Roman" w:hAnsi="Times New Roman" w:cs="Times New Roman"/>
                <w:b/>
                <w:bCs/>
              </w:rPr>
              <w:t>ровки)</w:t>
            </w:r>
          </w:p>
        </w:tc>
      </w:tr>
      <w:tr w:rsidR="006D6D68" w:rsidRPr="003C4D64" w:rsidTr="007736F6">
        <w:trPr>
          <w:trHeight w:val="862"/>
        </w:trPr>
        <w:tc>
          <w:tcPr>
            <w:tcW w:w="640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7" w:type="dxa"/>
          </w:tcPr>
          <w:p w:rsidR="006D6D68" w:rsidRPr="003C4D64" w:rsidRDefault="0023722B" w:rsidP="00773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Доноведение</w:t>
            </w:r>
          </w:p>
        </w:tc>
        <w:tc>
          <w:tcPr>
            <w:tcW w:w="1302" w:type="dxa"/>
          </w:tcPr>
          <w:p w:rsidR="006D6D68" w:rsidRPr="003C4D64" w:rsidRDefault="002C3F19" w:rsidP="00773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Т.И.</w:t>
            </w:r>
          </w:p>
        </w:tc>
        <w:tc>
          <w:tcPr>
            <w:tcW w:w="949" w:type="dxa"/>
          </w:tcPr>
          <w:p w:rsidR="006D6D68" w:rsidRPr="003C4D64" w:rsidRDefault="002C3F19" w:rsidP="00773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б</w:t>
            </w:r>
          </w:p>
        </w:tc>
        <w:tc>
          <w:tcPr>
            <w:tcW w:w="2281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692" w:type="dxa"/>
          </w:tcPr>
          <w:p w:rsidR="006D6D68" w:rsidRPr="003C4D64" w:rsidRDefault="006D6D68" w:rsidP="0023722B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 xml:space="preserve">Объединение тем </w:t>
            </w:r>
            <w:r w:rsidR="0023722B">
              <w:rPr>
                <w:rFonts w:ascii="Times New Roman" w:hAnsi="Times New Roman" w:cs="Times New Roman"/>
              </w:rPr>
              <w:t>занятия</w:t>
            </w:r>
            <w:r w:rsidRPr="003C4D64">
              <w:rPr>
                <w:rFonts w:ascii="Times New Roman" w:hAnsi="Times New Roman" w:cs="Times New Roman"/>
              </w:rPr>
              <w:t xml:space="preserve"> </w:t>
            </w:r>
            <w:r w:rsidR="0023722B">
              <w:rPr>
                <w:rFonts w:ascii="Times New Roman" w:hAnsi="Times New Roman" w:cs="Times New Roman"/>
              </w:rPr>
              <w:t>31 и 32</w:t>
            </w:r>
          </w:p>
        </w:tc>
        <w:tc>
          <w:tcPr>
            <w:tcW w:w="2920" w:type="dxa"/>
          </w:tcPr>
          <w:p w:rsidR="006D6D68" w:rsidRPr="003C4D64" w:rsidRDefault="0023722B" w:rsidP="00773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D6D68" w:rsidRPr="003C4D64">
              <w:rPr>
                <w:rFonts w:ascii="Times New Roman" w:hAnsi="Times New Roman" w:cs="Times New Roman"/>
              </w:rPr>
              <w:t>.05.2025 г</w:t>
            </w:r>
          </w:p>
          <w:p w:rsidR="006D6D68" w:rsidRPr="003C4D64" w:rsidRDefault="0023722B" w:rsidP="007736F6">
            <w:pPr>
              <w:rPr>
                <w:rFonts w:ascii="Times New Roman" w:hAnsi="Times New Roman" w:cs="Times New Roman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Донская земля – житница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Казачьи посиделки</w:t>
            </w:r>
          </w:p>
        </w:tc>
        <w:tc>
          <w:tcPr>
            <w:tcW w:w="993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5" w:type="dxa"/>
          </w:tcPr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D6D68" w:rsidRPr="003C4D64" w:rsidRDefault="006D6D68" w:rsidP="007736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722B" w:rsidRPr="00184F10" w:rsidTr="007736F6">
        <w:trPr>
          <w:trHeight w:val="557"/>
        </w:trPr>
        <w:tc>
          <w:tcPr>
            <w:tcW w:w="640" w:type="dxa"/>
          </w:tcPr>
          <w:p w:rsidR="0023722B" w:rsidRPr="003C4D64" w:rsidRDefault="0023722B" w:rsidP="0023722B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37" w:type="dxa"/>
          </w:tcPr>
          <w:p w:rsidR="0023722B" w:rsidRPr="003C4D64" w:rsidRDefault="0023722B" w:rsidP="0023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Доноведение</w:t>
            </w:r>
          </w:p>
        </w:tc>
        <w:tc>
          <w:tcPr>
            <w:tcW w:w="1302" w:type="dxa"/>
          </w:tcPr>
          <w:p w:rsidR="0023722B" w:rsidRPr="003C4D64" w:rsidRDefault="002C3F19" w:rsidP="0023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Т.И.</w:t>
            </w:r>
          </w:p>
        </w:tc>
        <w:tc>
          <w:tcPr>
            <w:tcW w:w="949" w:type="dxa"/>
          </w:tcPr>
          <w:p w:rsidR="0023722B" w:rsidRPr="003C4D64" w:rsidRDefault="002C3F19" w:rsidP="0023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б</w:t>
            </w:r>
            <w:bookmarkStart w:id="0" w:name="_GoBack"/>
            <w:bookmarkEnd w:id="0"/>
          </w:p>
        </w:tc>
        <w:tc>
          <w:tcPr>
            <w:tcW w:w="2281" w:type="dxa"/>
          </w:tcPr>
          <w:p w:rsidR="0023722B" w:rsidRPr="003C4D64" w:rsidRDefault="0023722B" w:rsidP="0023722B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2692" w:type="dxa"/>
          </w:tcPr>
          <w:p w:rsidR="0023722B" w:rsidRPr="003C4D64" w:rsidRDefault="0023722B" w:rsidP="0023722B">
            <w:pPr>
              <w:rPr>
                <w:rFonts w:ascii="Times New Roman" w:hAnsi="Times New Roman" w:cs="Times New Roman"/>
              </w:rPr>
            </w:pPr>
            <w:r w:rsidRPr="003C4D64">
              <w:rPr>
                <w:rFonts w:ascii="Times New Roman" w:hAnsi="Times New Roman" w:cs="Times New Roman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</w:rPr>
              <w:t>занятия</w:t>
            </w:r>
            <w:r w:rsidRPr="003C4D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32 и 33</w:t>
            </w:r>
          </w:p>
        </w:tc>
        <w:tc>
          <w:tcPr>
            <w:tcW w:w="2920" w:type="dxa"/>
          </w:tcPr>
          <w:p w:rsidR="0023722B" w:rsidRPr="003C4D64" w:rsidRDefault="0023722B" w:rsidP="0023722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Pr="003C4D64">
              <w:rPr>
                <w:rFonts w:ascii="Times New Roman" w:hAnsi="Times New Roman" w:cs="Times New Roman"/>
                <w:color w:val="000000"/>
                <w:sz w:val="24"/>
              </w:rPr>
              <w:t>.05.2025г.</w:t>
            </w:r>
          </w:p>
          <w:p w:rsidR="0023722B" w:rsidRDefault="0023722B" w:rsidP="00237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Сельское хозяйство на Дону: земледелие. </w:t>
            </w:r>
          </w:p>
          <w:p w:rsidR="0023722B" w:rsidRPr="003C4D64" w:rsidRDefault="0023722B" w:rsidP="0023722B">
            <w:pPr>
              <w:rPr>
                <w:rFonts w:ascii="Times New Roman" w:hAnsi="Times New Roman" w:cs="Times New Roman"/>
              </w:rPr>
            </w:pPr>
            <w:r w:rsidRPr="006B69C4">
              <w:rPr>
                <w:rFonts w:ascii="Times New Roman" w:eastAsia="Calibri" w:hAnsi="Times New Roman" w:cs="Times New Roman"/>
                <w:sz w:val="28"/>
                <w:szCs w:val="28"/>
              </w:rPr>
              <w:t>Сельское хозяйство на Дону: животноводство</w:t>
            </w:r>
            <w:r w:rsidRPr="003C4D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23722B" w:rsidRPr="003C4D64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3C4D64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3C4D64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3C4D64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184F10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595" w:type="dxa"/>
          </w:tcPr>
          <w:p w:rsidR="0023722B" w:rsidRPr="00184F10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184F10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184F10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184F10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722B" w:rsidRPr="00184F10" w:rsidRDefault="0023722B" w:rsidP="002372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</w:tbl>
    <w:p w:rsidR="006B69C4" w:rsidRPr="006B69C4" w:rsidRDefault="006B69C4" w:rsidP="006B69C4">
      <w:pPr>
        <w:spacing w:after="120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6B69C4" w:rsidRPr="006B69C4" w:rsidRDefault="006B69C4" w:rsidP="006B69C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Calibri" w:eastAsia="Calibri" w:hAnsi="Calibri" w:cs="Calibri"/>
        </w:rPr>
        <w:tab/>
      </w:r>
      <w:r w:rsidRPr="006B69C4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6B69C4" w:rsidRPr="006B69C4" w:rsidRDefault="006B69C4" w:rsidP="006B69C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B6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Заместитель директора по ВВР                                                                                                                                                      _____________Авсецина Е.А.</w:t>
      </w:r>
    </w:p>
    <w:p w:rsidR="006B69C4" w:rsidRPr="00FB6D7A" w:rsidRDefault="00FB6D7A" w:rsidP="006B69C4">
      <w:pPr>
        <w:tabs>
          <w:tab w:val="left" w:pos="11910"/>
        </w:tabs>
        <w:jc w:val="right"/>
        <w:rPr>
          <w:rFonts w:ascii="Calibri" w:eastAsia="Calibri" w:hAnsi="Calibri" w:cs="Calibri"/>
          <w:u w:val="single"/>
        </w:rPr>
      </w:pPr>
      <w:r w:rsidRPr="00FB6D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</w:t>
      </w:r>
      <w:r w:rsidR="00AF06E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.08.2024</w:t>
      </w:r>
      <w:r w:rsidR="006B69C4" w:rsidRPr="00FB6D7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</w:t>
      </w:r>
    </w:p>
    <w:p w:rsidR="00162A96" w:rsidRDefault="00162A96"/>
    <w:sectPr w:rsidR="00162A96" w:rsidSect="00B62701">
      <w:footerReference w:type="default" r:id="rId7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C8" w:rsidRDefault="00920DC8">
      <w:pPr>
        <w:spacing w:after="0" w:line="240" w:lineRule="auto"/>
      </w:pPr>
      <w:r>
        <w:separator/>
      </w:r>
    </w:p>
  </w:endnote>
  <w:endnote w:type="continuationSeparator" w:id="0">
    <w:p w:rsidR="00920DC8" w:rsidRDefault="0092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33" w:rsidRDefault="00196439" w:rsidP="0043444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F19">
      <w:rPr>
        <w:rStyle w:val="a5"/>
        <w:noProof/>
      </w:rPr>
      <w:t>12</w:t>
    </w:r>
    <w:r>
      <w:rPr>
        <w:rStyle w:val="a5"/>
      </w:rPr>
      <w:fldChar w:fldCharType="end"/>
    </w:r>
  </w:p>
  <w:p w:rsidR="00462F33" w:rsidRDefault="00920D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C8" w:rsidRDefault="00920DC8">
      <w:pPr>
        <w:spacing w:after="0" w:line="240" w:lineRule="auto"/>
      </w:pPr>
      <w:r>
        <w:separator/>
      </w:r>
    </w:p>
  </w:footnote>
  <w:footnote w:type="continuationSeparator" w:id="0">
    <w:p w:rsidR="00920DC8" w:rsidRDefault="00920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C4"/>
    <w:rsid w:val="00162A96"/>
    <w:rsid w:val="00165D71"/>
    <w:rsid w:val="00196439"/>
    <w:rsid w:val="0023722B"/>
    <w:rsid w:val="002C3F19"/>
    <w:rsid w:val="006B69C4"/>
    <w:rsid w:val="006D6D68"/>
    <w:rsid w:val="00920DC8"/>
    <w:rsid w:val="00AE27C9"/>
    <w:rsid w:val="00AF06EC"/>
    <w:rsid w:val="00F86055"/>
    <w:rsid w:val="00F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EADB5-4AF1-4B72-8162-F77B00E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69C4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6B69C4"/>
    <w:rPr>
      <w:rFonts w:ascii="Calibri" w:eastAsia="Calibri" w:hAnsi="Calibri" w:cs="Calibri"/>
    </w:rPr>
  </w:style>
  <w:style w:type="character" w:styleId="a5">
    <w:name w:val="page number"/>
    <w:basedOn w:val="a0"/>
    <w:uiPriority w:val="99"/>
    <w:rsid w:val="006B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8</cp:revision>
  <dcterms:created xsi:type="dcterms:W3CDTF">2023-09-19T07:06:00Z</dcterms:created>
  <dcterms:modified xsi:type="dcterms:W3CDTF">2024-10-11T11:35:00Z</dcterms:modified>
</cp:coreProperties>
</file>